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C7B5D" w14:textId="77777777" w:rsidR="00A27259" w:rsidRDefault="00A27259" w:rsidP="001A6C9C">
      <w:pPr>
        <w:rPr>
          <w:b/>
          <w:bCs/>
          <w:color w:val="1E1D1E"/>
          <w:sz w:val="26"/>
          <w:szCs w:val="26"/>
        </w:rPr>
      </w:pPr>
    </w:p>
    <w:p w14:paraId="2C357388" w14:textId="77777777" w:rsidR="00A27259" w:rsidRDefault="00A27259" w:rsidP="004B2612">
      <w:pPr>
        <w:jc w:val="center"/>
        <w:rPr>
          <w:b/>
          <w:bCs/>
          <w:color w:val="1E1D1E"/>
          <w:sz w:val="26"/>
          <w:szCs w:val="26"/>
        </w:rPr>
      </w:pPr>
    </w:p>
    <w:p w14:paraId="75726E24" w14:textId="773386D4" w:rsidR="00ED00E7" w:rsidRDefault="00ED00E7" w:rsidP="00ED00E7">
      <w:pPr>
        <w:autoSpaceDE w:val="0"/>
        <w:autoSpaceDN w:val="0"/>
        <w:adjustRightInd w:val="0"/>
        <w:ind w:firstLine="709"/>
        <w:jc w:val="center"/>
        <w:rPr>
          <w:b/>
          <w:sz w:val="28"/>
          <w:szCs w:val="28"/>
        </w:rPr>
      </w:pPr>
      <w:r w:rsidRPr="00ED00E7">
        <w:rPr>
          <w:b/>
          <w:sz w:val="28"/>
          <w:szCs w:val="28"/>
        </w:rPr>
        <w:t xml:space="preserve">Положение о муниципальном </w:t>
      </w:r>
      <w:proofErr w:type="gramStart"/>
      <w:r w:rsidRPr="00ED00E7">
        <w:rPr>
          <w:b/>
          <w:sz w:val="28"/>
          <w:szCs w:val="28"/>
        </w:rPr>
        <w:t>контроле за</w:t>
      </w:r>
      <w:proofErr w:type="gramEnd"/>
      <w:r w:rsidRPr="00ED00E7">
        <w:rPr>
          <w:b/>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ED00E7">
        <w:rPr>
          <w:b/>
          <w:sz w:val="28"/>
          <w:szCs w:val="28"/>
        </w:rPr>
        <w:br/>
        <w:t>на территории</w:t>
      </w:r>
      <w:r w:rsidRPr="00ED00E7">
        <w:rPr>
          <w:b/>
          <w:i/>
          <w:sz w:val="28"/>
          <w:szCs w:val="28"/>
        </w:rPr>
        <w:t xml:space="preserve"> </w:t>
      </w:r>
      <w:r w:rsidRPr="00ED00E7">
        <w:rPr>
          <w:b/>
          <w:sz w:val="28"/>
          <w:szCs w:val="28"/>
        </w:rPr>
        <w:t>Дмитровского горо</w:t>
      </w:r>
      <w:r>
        <w:rPr>
          <w:b/>
          <w:sz w:val="28"/>
          <w:szCs w:val="28"/>
        </w:rPr>
        <w:t>дского округа</w:t>
      </w:r>
      <w:r>
        <w:rPr>
          <w:b/>
          <w:sz w:val="28"/>
          <w:szCs w:val="28"/>
        </w:rPr>
        <w:br/>
        <w:t>Московской области</w:t>
      </w:r>
    </w:p>
    <w:p w14:paraId="41F85AC2" w14:textId="77777777" w:rsidR="00ED00E7" w:rsidRDefault="00ED00E7" w:rsidP="00ED00E7">
      <w:pPr>
        <w:autoSpaceDE w:val="0"/>
        <w:autoSpaceDN w:val="0"/>
        <w:adjustRightInd w:val="0"/>
        <w:jc w:val="center"/>
        <w:rPr>
          <w:sz w:val="28"/>
          <w:szCs w:val="28"/>
        </w:rPr>
      </w:pPr>
    </w:p>
    <w:p w14:paraId="6FBE8BBB" w14:textId="77777777" w:rsidR="00ED00E7" w:rsidRPr="00ED00E7" w:rsidRDefault="00ED00E7" w:rsidP="00ED00E7">
      <w:pPr>
        <w:pStyle w:val="af4"/>
        <w:tabs>
          <w:tab w:val="left" w:pos="0"/>
          <w:tab w:val="left" w:pos="142"/>
        </w:tabs>
        <w:autoSpaceDE w:val="0"/>
        <w:autoSpaceDN w:val="0"/>
        <w:adjustRightInd w:val="0"/>
        <w:ind w:left="0"/>
        <w:jc w:val="center"/>
        <w:rPr>
          <w:b/>
          <w:sz w:val="26"/>
          <w:szCs w:val="26"/>
        </w:rPr>
      </w:pPr>
      <w:r w:rsidRPr="00ED00E7">
        <w:rPr>
          <w:b/>
          <w:sz w:val="26"/>
          <w:szCs w:val="26"/>
        </w:rPr>
        <w:t>1. Общие положения</w:t>
      </w:r>
    </w:p>
    <w:p w14:paraId="7C037B2B" w14:textId="77777777" w:rsidR="00ED00E7" w:rsidRPr="00ED00E7" w:rsidRDefault="00ED00E7" w:rsidP="00ED00E7">
      <w:pPr>
        <w:pStyle w:val="ConsPlusNormal"/>
        <w:jc w:val="both"/>
        <w:rPr>
          <w:rFonts w:ascii="Times New Roman" w:hAnsi="Times New Roman" w:cs="Times New Roman"/>
          <w:sz w:val="26"/>
          <w:szCs w:val="26"/>
        </w:rPr>
      </w:pPr>
    </w:p>
    <w:p w14:paraId="2C9912BD" w14:textId="08433EDA"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 xml:space="preserve">1.1. Настоящее Положение устанавливает порядок организации </w:t>
      </w:r>
      <w:r w:rsidRPr="00ED00E7">
        <w:rPr>
          <w:rFonts w:ascii="Times New Roman" w:hAnsi="Times New Roman" w:cs="Times New Roman"/>
          <w:sz w:val="26"/>
          <w:szCs w:val="26"/>
        </w:rPr>
        <w:br/>
        <w:t xml:space="preserve">и осуществления муниципального </w:t>
      </w:r>
      <w:proofErr w:type="gramStart"/>
      <w:r w:rsidRPr="00ED00E7">
        <w:rPr>
          <w:rFonts w:ascii="Times New Roman" w:hAnsi="Times New Roman" w:cs="Times New Roman"/>
          <w:sz w:val="26"/>
          <w:szCs w:val="26"/>
        </w:rPr>
        <w:t>контроля за</w:t>
      </w:r>
      <w:proofErr w:type="gramEnd"/>
      <w:r w:rsidRPr="00ED00E7">
        <w:rPr>
          <w:rFonts w:ascii="Times New Roman" w:hAnsi="Times New Roman" w:cs="Times New Roman"/>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Pr="00ED00E7">
        <w:rPr>
          <w:rFonts w:ascii="Times New Roman" w:hAnsi="Times New Roman" w:cs="Times New Roman"/>
          <w:sz w:val="26"/>
          <w:szCs w:val="26"/>
        </w:rPr>
        <w:t>Дмитровского городского округа</w:t>
      </w:r>
      <w:r w:rsidRPr="00ED00E7">
        <w:rPr>
          <w:rFonts w:ascii="Times New Roman" w:hAnsi="Times New Roman" w:cs="Times New Roman"/>
          <w:sz w:val="26"/>
          <w:szCs w:val="26"/>
        </w:rPr>
        <w:t xml:space="preserve"> Московской области (далее - муниципальный контроль).</w:t>
      </w:r>
    </w:p>
    <w:p w14:paraId="0770A8B7" w14:textId="040EFF99"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 xml:space="preserve">1.2. </w:t>
      </w:r>
      <w:proofErr w:type="gramStart"/>
      <w:r w:rsidRPr="00ED00E7">
        <w:rPr>
          <w:rFonts w:ascii="Times New Roman" w:hAnsi="Times New Roman" w:cs="Times New Roman"/>
          <w:sz w:val="26"/>
          <w:szCs w:val="26"/>
        </w:rPr>
        <w:t xml:space="preserve">Предметом муниципального контроля является соблюдение единой теплоснабжающей организацией в процессе реализации мероприятий </w:t>
      </w:r>
      <w:r w:rsidRPr="00ED00E7">
        <w:rPr>
          <w:rFonts w:ascii="Times New Roman" w:hAnsi="Times New Roman" w:cs="Times New Roman"/>
          <w:sz w:val="26"/>
          <w:szCs w:val="26"/>
        </w:rPr>
        <w:br/>
        <w:t>по строительству, реконструкции и (или) модернизации объектов теплоснабжения, необходимых для ра</w:t>
      </w:r>
      <w:r w:rsidR="00182C5D">
        <w:rPr>
          <w:rFonts w:ascii="Times New Roman" w:hAnsi="Times New Roman" w:cs="Times New Roman"/>
          <w:sz w:val="26"/>
          <w:szCs w:val="26"/>
        </w:rPr>
        <w:t xml:space="preserve">звития, обеспечения надежности и энергетической </w:t>
      </w:r>
      <w:r w:rsidRPr="00ED00E7">
        <w:rPr>
          <w:rFonts w:ascii="Times New Roman" w:hAnsi="Times New Roman" w:cs="Times New Roman"/>
          <w:sz w:val="26"/>
          <w:szCs w:val="26"/>
        </w:rPr>
        <w:t>эффективности системы</w:t>
      </w:r>
      <w:r w:rsidR="00182C5D">
        <w:rPr>
          <w:rFonts w:ascii="Times New Roman" w:hAnsi="Times New Roman" w:cs="Times New Roman"/>
          <w:sz w:val="26"/>
          <w:szCs w:val="26"/>
        </w:rPr>
        <w:t xml:space="preserve"> теплоснабжения и определенных </w:t>
      </w:r>
      <w:r w:rsidRPr="00ED00E7">
        <w:rPr>
          <w:rFonts w:ascii="Times New Roman" w:hAnsi="Times New Roman" w:cs="Times New Roman"/>
          <w:sz w:val="26"/>
          <w:szCs w:val="26"/>
        </w:rPr>
        <w:t>для нее в схеме теплоснабжения, требований Федерального з</w:t>
      </w:r>
      <w:r w:rsidR="00182C5D">
        <w:rPr>
          <w:rFonts w:ascii="Times New Roman" w:hAnsi="Times New Roman" w:cs="Times New Roman"/>
          <w:sz w:val="26"/>
          <w:szCs w:val="26"/>
        </w:rPr>
        <w:t xml:space="preserve">акона от 27.07.2010 № 190-ФЗ «О </w:t>
      </w:r>
      <w:r w:rsidRPr="00ED00E7">
        <w:rPr>
          <w:rFonts w:ascii="Times New Roman" w:hAnsi="Times New Roman" w:cs="Times New Roman"/>
          <w:sz w:val="26"/>
          <w:szCs w:val="26"/>
        </w:rPr>
        <w:t>теплоснабжении» (далее</w:t>
      </w:r>
      <w:r w:rsidR="00182C5D">
        <w:rPr>
          <w:rFonts w:ascii="Times New Roman" w:hAnsi="Times New Roman" w:cs="Times New Roman"/>
          <w:sz w:val="26"/>
          <w:szCs w:val="26"/>
        </w:rPr>
        <w:t xml:space="preserve"> - Федеральный закон № 190-ФЗ) </w:t>
      </w:r>
      <w:r w:rsidRPr="00ED00E7">
        <w:rPr>
          <w:rFonts w:ascii="Times New Roman" w:hAnsi="Times New Roman" w:cs="Times New Roman"/>
          <w:sz w:val="26"/>
          <w:szCs w:val="26"/>
        </w:rPr>
        <w:t>и принятых в соответствии с ним иных нормативных правовых актов, в</w:t>
      </w:r>
      <w:proofErr w:type="gramEnd"/>
      <w:r w:rsidRPr="00ED00E7">
        <w:rPr>
          <w:rFonts w:ascii="Times New Roman" w:hAnsi="Times New Roman" w:cs="Times New Roman"/>
          <w:sz w:val="26"/>
          <w:szCs w:val="26"/>
        </w:rPr>
        <w:t xml:space="preserve"> то</w:t>
      </w:r>
      <w:r w:rsidR="00182C5D">
        <w:rPr>
          <w:rFonts w:ascii="Times New Roman" w:hAnsi="Times New Roman" w:cs="Times New Roman"/>
          <w:sz w:val="26"/>
          <w:szCs w:val="26"/>
        </w:rPr>
        <w:t xml:space="preserve">м числе соответствие таких </w:t>
      </w:r>
      <w:r w:rsidRPr="00ED00E7">
        <w:rPr>
          <w:rFonts w:ascii="Times New Roman" w:hAnsi="Times New Roman" w:cs="Times New Roman"/>
          <w:sz w:val="26"/>
          <w:szCs w:val="26"/>
        </w:rPr>
        <w:t>реализуемых мероприятий схеме теплоснабжения.</w:t>
      </w:r>
    </w:p>
    <w:p w14:paraId="080535F9" w14:textId="77777777"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 xml:space="preserve">1.3. Целью муниципального контроля является предупреждение, выявление </w:t>
      </w:r>
      <w:r w:rsidRPr="00ED00E7">
        <w:rPr>
          <w:rFonts w:ascii="Times New Roman" w:hAnsi="Times New Roman" w:cs="Times New Roman"/>
          <w:sz w:val="26"/>
          <w:szCs w:val="26"/>
        </w:rPr>
        <w:br/>
        <w:t>и пресечение нарушений обязательных требований.</w:t>
      </w:r>
    </w:p>
    <w:p w14:paraId="4AF43B7E" w14:textId="77777777"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1.4. Объектами муниципального контроля являются объекты теплоснабжения (далее - объекты контроля):</w:t>
      </w:r>
    </w:p>
    <w:p w14:paraId="169B26CB" w14:textId="5951C6AA" w:rsidR="00ED00E7" w:rsidRPr="00ED00E7" w:rsidRDefault="00ED00E7" w:rsidP="00ED00E7">
      <w:pPr>
        <w:ind w:firstLine="539"/>
        <w:jc w:val="both"/>
        <w:rPr>
          <w:sz w:val="26"/>
          <w:szCs w:val="26"/>
        </w:rPr>
      </w:pPr>
      <w:r w:rsidRPr="00ED00E7">
        <w:rPr>
          <w:sz w:val="26"/>
          <w:szCs w:val="26"/>
        </w:rPr>
        <w:t xml:space="preserve">1.5. </w:t>
      </w:r>
      <w:proofErr w:type="gramStart"/>
      <w:r w:rsidRPr="00ED00E7">
        <w:rPr>
          <w:sz w:val="26"/>
          <w:szCs w:val="26"/>
        </w:rPr>
        <w:t xml:space="preserve">В рамках муниципального контроля осуществляется контроль </w:t>
      </w:r>
      <w:r w:rsidRPr="00ED00E7">
        <w:rPr>
          <w:sz w:val="26"/>
          <w:szCs w:val="26"/>
        </w:rPr>
        <w:br/>
        <w:t>за соблюдением требований, установленных Федеральны</w:t>
      </w:r>
      <w:r w:rsidRPr="00182C5D">
        <w:rPr>
          <w:sz w:val="26"/>
          <w:szCs w:val="26"/>
        </w:rPr>
        <w:t>м</w:t>
      </w:r>
      <w:r w:rsidRPr="00ED00E7">
        <w:rPr>
          <w:sz w:val="26"/>
          <w:szCs w:val="26"/>
        </w:rPr>
        <w:t xml:space="preserve"> закон</w:t>
      </w:r>
      <w:r w:rsidRPr="00182C5D">
        <w:rPr>
          <w:sz w:val="26"/>
          <w:szCs w:val="26"/>
        </w:rPr>
        <w:t>ом</w:t>
      </w:r>
      <w:r w:rsidRPr="00ED00E7">
        <w:rPr>
          <w:sz w:val="26"/>
          <w:szCs w:val="26"/>
        </w:rPr>
        <w:t xml:space="preserve"> № 190-ФЗ,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единой теплоснабжающей организацией в процессе реализации мероприятий по строительству, реконструкции и (или) модернизации объек</w:t>
      </w:r>
      <w:r w:rsidR="00182C5D">
        <w:rPr>
          <w:sz w:val="26"/>
          <w:szCs w:val="26"/>
        </w:rPr>
        <w:t xml:space="preserve">тов теплоснабжения, необходимых </w:t>
      </w:r>
      <w:r w:rsidRPr="00ED00E7">
        <w:rPr>
          <w:sz w:val="26"/>
          <w:szCs w:val="26"/>
        </w:rPr>
        <w:t>для развития, обеспечения надежности и энергетической эффек</w:t>
      </w:r>
      <w:r w:rsidR="00182C5D">
        <w:rPr>
          <w:sz w:val="26"/>
          <w:szCs w:val="26"/>
        </w:rPr>
        <w:t>тивности системы</w:t>
      </w:r>
      <w:proofErr w:type="gramEnd"/>
      <w:r w:rsidR="00182C5D">
        <w:rPr>
          <w:sz w:val="26"/>
          <w:szCs w:val="26"/>
        </w:rPr>
        <w:t xml:space="preserve"> теплоснабжения </w:t>
      </w:r>
      <w:r w:rsidRPr="00ED00E7">
        <w:rPr>
          <w:sz w:val="26"/>
          <w:szCs w:val="26"/>
        </w:rPr>
        <w:t xml:space="preserve">и </w:t>
      </w:r>
      <w:proofErr w:type="gramStart"/>
      <w:r w:rsidRPr="00ED00E7">
        <w:rPr>
          <w:sz w:val="26"/>
          <w:szCs w:val="26"/>
        </w:rPr>
        <w:t>определенных</w:t>
      </w:r>
      <w:proofErr w:type="gramEnd"/>
      <w:r w:rsidRPr="00ED00E7">
        <w:rPr>
          <w:sz w:val="26"/>
          <w:szCs w:val="26"/>
        </w:rPr>
        <w:t xml:space="preserve"> для нее в схеме теплоснабжения </w:t>
      </w:r>
      <w:r w:rsidRPr="00ED00E7">
        <w:rPr>
          <w:sz w:val="26"/>
          <w:szCs w:val="26"/>
        </w:rPr>
        <w:br/>
        <w:t>(далее - обязательные требования).</w:t>
      </w:r>
    </w:p>
    <w:p w14:paraId="592C014D" w14:textId="59C259D0" w:rsidR="00ED00E7" w:rsidRPr="00182C5D" w:rsidRDefault="00ED00E7" w:rsidP="00ED00E7">
      <w:pPr>
        <w:ind w:firstLine="539"/>
        <w:jc w:val="both"/>
        <w:rPr>
          <w:sz w:val="26"/>
          <w:szCs w:val="26"/>
        </w:rPr>
      </w:pPr>
      <w:r w:rsidRPr="00ED00E7">
        <w:rPr>
          <w:sz w:val="26"/>
          <w:szCs w:val="26"/>
        </w:rPr>
        <w:t xml:space="preserve">1.6. </w:t>
      </w:r>
      <w:r w:rsidR="00790362" w:rsidRPr="00790362">
        <w:rPr>
          <w:sz w:val="26"/>
          <w:szCs w:val="26"/>
        </w:rPr>
        <w:t>Муниципальный контроль осуществляется Управлением жилищно-коммунального хозяйства и благоустройства администрации Дмитровского городского округа</w:t>
      </w:r>
      <w:r w:rsidRPr="00790362">
        <w:rPr>
          <w:sz w:val="26"/>
          <w:szCs w:val="26"/>
        </w:rPr>
        <w:t>.</w:t>
      </w:r>
    </w:p>
    <w:p w14:paraId="083AD2B9" w14:textId="77777777"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1.7. К отношениям, связанным с осуществлением муниципального контроля, применяются положения</w:t>
      </w:r>
      <w:r w:rsidRPr="00182C5D">
        <w:rPr>
          <w:rFonts w:ascii="Times New Roman" w:hAnsi="Times New Roman" w:cs="Times New Roman"/>
          <w:sz w:val="26"/>
          <w:szCs w:val="26"/>
        </w:rPr>
        <w:t xml:space="preserve"> </w:t>
      </w:r>
      <w:r w:rsidRPr="00ED00E7">
        <w:rPr>
          <w:rFonts w:ascii="Times New Roman" w:hAnsi="Times New Roman" w:cs="Times New Roman"/>
          <w:sz w:val="26"/>
          <w:szCs w:val="26"/>
        </w:rPr>
        <w:t xml:space="preserve">Федерального </w:t>
      </w:r>
      <w:hyperlink r:id="rId8" w:history="1">
        <w:r w:rsidRPr="00ED00E7">
          <w:rPr>
            <w:rFonts w:ascii="Times New Roman" w:hAnsi="Times New Roman" w:cs="Times New Roman"/>
            <w:sz w:val="26"/>
            <w:szCs w:val="26"/>
          </w:rPr>
          <w:t>закона</w:t>
        </w:r>
      </w:hyperlink>
      <w:r w:rsidRPr="00ED00E7">
        <w:rPr>
          <w:rFonts w:ascii="Times New Roman" w:hAnsi="Times New Roman" w:cs="Times New Roman"/>
          <w:sz w:val="26"/>
          <w:szCs w:val="26"/>
        </w:rPr>
        <w:t xml:space="preserve"> </w:t>
      </w:r>
      <w:r w:rsidRPr="00182C5D">
        <w:rPr>
          <w:rFonts w:ascii="Times New Roman" w:hAnsi="Times New Roman" w:cs="Times New Roman"/>
          <w:sz w:val="26"/>
          <w:szCs w:val="26"/>
        </w:rPr>
        <w:t>№ 190-ФЗ,</w:t>
      </w:r>
      <w:r w:rsidRPr="00ED00E7">
        <w:rPr>
          <w:rFonts w:ascii="Times New Roman" w:hAnsi="Times New Roman" w:cs="Times New Roman"/>
          <w:sz w:val="26"/>
          <w:szCs w:val="26"/>
        </w:rPr>
        <w:t xml:space="preserve"> Федерального </w:t>
      </w:r>
      <w:hyperlink r:id="rId9" w:history="1">
        <w:r w:rsidRPr="00ED00E7">
          <w:rPr>
            <w:rFonts w:ascii="Times New Roman" w:hAnsi="Times New Roman" w:cs="Times New Roman"/>
            <w:sz w:val="26"/>
            <w:szCs w:val="26"/>
          </w:rPr>
          <w:t>закона</w:t>
        </w:r>
      </w:hyperlink>
      <w:r w:rsidRPr="00ED00E7">
        <w:rPr>
          <w:rFonts w:ascii="Times New Roman" w:hAnsi="Times New Roman" w:cs="Times New Roman"/>
          <w:sz w:val="26"/>
          <w:szCs w:val="26"/>
        </w:rPr>
        <w:t xml:space="preserve"> </w:t>
      </w:r>
      <w:r w:rsidRPr="00ED00E7">
        <w:rPr>
          <w:rFonts w:ascii="Times New Roman" w:hAnsi="Times New Roman" w:cs="Times New Roman"/>
          <w:sz w:val="26"/>
          <w:szCs w:val="26"/>
        </w:rPr>
        <w:br/>
        <w:t xml:space="preserve">от 31.07.2020 № 248-ФЗ «О государственном контроле (надзоре) </w:t>
      </w:r>
      <w:r w:rsidRPr="00ED00E7">
        <w:rPr>
          <w:rFonts w:ascii="Times New Roman" w:hAnsi="Times New Roman" w:cs="Times New Roman"/>
          <w:sz w:val="26"/>
          <w:szCs w:val="26"/>
        </w:rPr>
        <w:br/>
        <w:t xml:space="preserve">и муниципальном контроле в Российской Федерации» (далее – Федеральный закон № 248-ФЗ), Федерального </w:t>
      </w:r>
      <w:hyperlink r:id="rId10" w:history="1">
        <w:r w:rsidRPr="00ED00E7">
          <w:rPr>
            <w:rFonts w:ascii="Times New Roman" w:hAnsi="Times New Roman" w:cs="Times New Roman"/>
            <w:sz w:val="26"/>
            <w:szCs w:val="26"/>
          </w:rPr>
          <w:t>закона</w:t>
        </w:r>
      </w:hyperlink>
      <w:r w:rsidRPr="00ED00E7">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14:paraId="53B2BE53" w14:textId="77777777"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 xml:space="preserve">1.8. Орган муниципального контроля обеспечивает учет объектов контроля путем внесения сведений об объектах контроля в государственные информационные </w:t>
      </w:r>
      <w:r w:rsidRPr="00ED00E7">
        <w:rPr>
          <w:rFonts w:ascii="Times New Roman" w:hAnsi="Times New Roman" w:cs="Times New Roman"/>
          <w:sz w:val="26"/>
          <w:szCs w:val="26"/>
        </w:rPr>
        <w:lastRenderedPageBreak/>
        <w:t>системы (при их наличии) и в иных формах не позднее 2 дней со дня поступления таких сведений.</w:t>
      </w:r>
    </w:p>
    <w:p w14:paraId="0B3C5C0F" w14:textId="77777777" w:rsidR="00ED00E7" w:rsidRPr="00ED00E7" w:rsidRDefault="00ED00E7" w:rsidP="00ED00E7">
      <w:pPr>
        <w:ind w:firstLine="539"/>
        <w:jc w:val="both"/>
        <w:rPr>
          <w:sz w:val="26"/>
          <w:szCs w:val="26"/>
        </w:rPr>
      </w:pPr>
      <w:r w:rsidRPr="00ED00E7">
        <w:rPr>
          <w:sz w:val="26"/>
          <w:szCs w:val="26"/>
        </w:rPr>
        <w:t xml:space="preserve">При сборе, обработке, анализе и учете сведений об объектах контроля </w:t>
      </w:r>
      <w:r w:rsidRPr="00ED00E7">
        <w:rPr>
          <w:sz w:val="26"/>
          <w:szCs w:val="26"/>
        </w:rPr>
        <w:br/>
        <w:t xml:space="preserve">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w:t>
      </w:r>
      <w:r w:rsidRPr="00ED00E7">
        <w:rPr>
          <w:sz w:val="26"/>
          <w:szCs w:val="26"/>
        </w:rPr>
        <w:br/>
        <w:t xml:space="preserve">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 </w:t>
      </w:r>
    </w:p>
    <w:p w14:paraId="25A46020" w14:textId="77777777" w:rsidR="00ED00E7" w:rsidRPr="001A6C9C" w:rsidRDefault="00ED00E7" w:rsidP="00ED00E7">
      <w:pPr>
        <w:ind w:firstLine="539"/>
        <w:jc w:val="both"/>
        <w:rPr>
          <w:sz w:val="26"/>
          <w:szCs w:val="26"/>
        </w:rPr>
      </w:pPr>
      <w:r w:rsidRPr="001A6C9C">
        <w:rPr>
          <w:sz w:val="26"/>
          <w:szCs w:val="26"/>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1A6C9C">
        <w:rPr>
          <w:sz w:val="26"/>
          <w:szCs w:val="26"/>
        </w:rPr>
        <w:t>также</w:t>
      </w:r>
      <w:proofErr w:type="gramEnd"/>
      <w:r w:rsidRPr="001A6C9C">
        <w:rPr>
          <w:sz w:val="26"/>
          <w:szCs w:val="26"/>
        </w:rPr>
        <w:t xml:space="preserve"> если соответствующие сведения, документы содержатся в государственных или муниципальных информационных ресурсах.</w:t>
      </w:r>
    </w:p>
    <w:p w14:paraId="2E0879B4" w14:textId="77777777" w:rsidR="00ED00E7" w:rsidRPr="00ED00E7" w:rsidRDefault="00ED00E7" w:rsidP="00ED00E7">
      <w:pPr>
        <w:ind w:firstLine="539"/>
        <w:jc w:val="both"/>
        <w:rPr>
          <w:sz w:val="26"/>
          <w:szCs w:val="26"/>
        </w:rPr>
      </w:pPr>
      <w:r w:rsidRPr="00ED00E7">
        <w:rPr>
          <w:sz w:val="26"/>
          <w:szCs w:val="26"/>
        </w:rPr>
        <w:t xml:space="preserve">1.9. Понятия, используемые в настоящем Положении, применяются </w:t>
      </w:r>
      <w:r w:rsidRPr="00ED00E7">
        <w:rPr>
          <w:sz w:val="26"/>
          <w:szCs w:val="26"/>
        </w:rPr>
        <w:br/>
        <w:t>в значениях, определенных Федеральным законом № 248-ФЗ.</w:t>
      </w:r>
    </w:p>
    <w:p w14:paraId="1631AC36" w14:textId="77777777" w:rsidR="00ED00E7" w:rsidRPr="001A6C9C" w:rsidRDefault="00ED00E7" w:rsidP="00ED00E7">
      <w:pPr>
        <w:ind w:firstLine="539"/>
        <w:jc w:val="both"/>
        <w:rPr>
          <w:sz w:val="26"/>
          <w:szCs w:val="26"/>
        </w:rPr>
      </w:pPr>
      <w:r w:rsidRPr="001A6C9C">
        <w:rPr>
          <w:sz w:val="26"/>
          <w:szCs w:val="26"/>
        </w:rPr>
        <w:t xml:space="preserve">1.10. Система оценки и управления рисками при осуществлении муниципального контроля не применяется, в связи </w:t>
      </w:r>
      <w:proofErr w:type="gramStart"/>
      <w:r w:rsidRPr="001A6C9C">
        <w:rPr>
          <w:sz w:val="26"/>
          <w:szCs w:val="26"/>
        </w:rPr>
        <w:t>с</w:t>
      </w:r>
      <w:proofErr w:type="gramEnd"/>
      <w:r w:rsidRPr="001A6C9C">
        <w:rPr>
          <w:sz w:val="26"/>
          <w:szCs w:val="26"/>
        </w:rPr>
        <w:t xml:space="preserve"> чем плановые контрольные (надзорные) мероприятия и внеплановые контрольные (надзорные) мероприятия проводятся с учетом особенностей, установленных  ч. 3 ст. 66  Федерального закона № 248-ФЗ.</w:t>
      </w:r>
    </w:p>
    <w:p w14:paraId="0AA8417A" w14:textId="77777777" w:rsidR="00ED00E7" w:rsidRPr="001A6C9C" w:rsidRDefault="00ED00E7" w:rsidP="00ED00E7">
      <w:pPr>
        <w:ind w:firstLine="539"/>
        <w:jc w:val="both"/>
        <w:rPr>
          <w:sz w:val="26"/>
          <w:szCs w:val="26"/>
        </w:rPr>
      </w:pPr>
    </w:p>
    <w:p w14:paraId="73E49F16" w14:textId="77777777" w:rsidR="00ED00E7" w:rsidRPr="00ED00E7" w:rsidRDefault="00ED00E7" w:rsidP="00ED00E7">
      <w:pPr>
        <w:pStyle w:val="ConsPlusNormal"/>
        <w:spacing w:line="240" w:lineRule="exact"/>
        <w:jc w:val="center"/>
        <w:rPr>
          <w:rFonts w:ascii="Times New Roman" w:hAnsi="Times New Roman" w:cs="Times New Roman"/>
          <w:b/>
          <w:sz w:val="26"/>
          <w:szCs w:val="26"/>
        </w:rPr>
      </w:pPr>
      <w:r w:rsidRPr="00ED00E7">
        <w:rPr>
          <w:rFonts w:ascii="Times New Roman" w:hAnsi="Times New Roman" w:cs="Times New Roman"/>
          <w:b/>
          <w:sz w:val="26"/>
          <w:szCs w:val="26"/>
        </w:rPr>
        <w:t xml:space="preserve">2. Контрольный орган, осуществляющий </w:t>
      </w:r>
      <w:r w:rsidRPr="00ED00E7">
        <w:rPr>
          <w:rFonts w:ascii="Times New Roman" w:hAnsi="Times New Roman" w:cs="Times New Roman"/>
          <w:b/>
          <w:sz w:val="26"/>
          <w:szCs w:val="26"/>
        </w:rPr>
        <w:br/>
      </w:r>
      <w:bookmarkStart w:id="0" w:name="_GoBack"/>
      <w:bookmarkEnd w:id="0"/>
      <w:r w:rsidRPr="00ED00E7">
        <w:rPr>
          <w:rFonts w:ascii="Times New Roman" w:hAnsi="Times New Roman" w:cs="Times New Roman"/>
          <w:b/>
          <w:sz w:val="26"/>
          <w:szCs w:val="26"/>
        </w:rPr>
        <w:t>муниципальный контроль</w:t>
      </w:r>
    </w:p>
    <w:p w14:paraId="24B810EB" w14:textId="77777777" w:rsidR="00ED00E7" w:rsidRPr="00ED00E7" w:rsidRDefault="00ED00E7" w:rsidP="00ED00E7">
      <w:pPr>
        <w:pStyle w:val="ConsPlusNormal"/>
        <w:spacing w:line="240" w:lineRule="exact"/>
        <w:jc w:val="center"/>
        <w:rPr>
          <w:rFonts w:ascii="Times New Roman" w:hAnsi="Times New Roman" w:cs="Times New Roman"/>
          <w:b/>
          <w:sz w:val="26"/>
          <w:szCs w:val="26"/>
        </w:rPr>
      </w:pPr>
    </w:p>
    <w:p w14:paraId="446DE003" w14:textId="55AB78CA" w:rsidR="00ED00E7" w:rsidRPr="00790362" w:rsidRDefault="00ED00E7" w:rsidP="00790362">
      <w:pPr>
        <w:shd w:val="clear" w:color="auto" w:fill="FFFFFF"/>
        <w:tabs>
          <w:tab w:val="num" w:pos="426"/>
        </w:tabs>
        <w:ind w:firstLine="426"/>
        <w:contextualSpacing/>
        <w:jc w:val="both"/>
        <w:rPr>
          <w:sz w:val="26"/>
          <w:szCs w:val="26"/>
        </w:rPr>
      </w:pPr>
      <w:bookmarkStart w:id="1" w:name="Par56"/>
      <w:bookmarkEnd w:id="1"/>
      <w:r w:rsidRPr="00ED00E7">
        <w:rPr>
          <w:sz w:val="26"/>
          <w:szCs w:val="26"/>
        </w:rPr>
        <w:t xml:space="preserve">2.1 </w:t>
      </w:r>
      <w:proofErr w:type="gramStart"/>
      <w:r w:rsidRPr="00ED00E7">
        <w:rPr>
          <w:sz w:val="26"/>
          <w:szCs w:val="26"/>
        </w:rPr>
        <w:t>Контрольным органом, уполномоченным на осуществление муниципального контроля является</w:t>
      </w:r>
      <w:proofErr w:type="gramEnd"/>
      <w:r w:rsidRPr="00ED00E7">
        <w:rPr>
          <w:sz w:val="26"/>
          <w:szCs w:val="26"/>
        </w:rPr>
        <w:t xml:space="preserve"> администрация </w:t>
      </w:r>
      <w:r w:rsidR="00790362" w:rsidRPr="00790362">
        <w:rPr>
          <w:sz w:val="26"/>
          <w:szCs w:val="26"/>
        </w:rPr>
        <w:t xml:space="preserve">Дмитровского городского округа </w:t>
      </w:r>
      <w:r w:rsidRPr="00790362">
        <w:rPr>
          <w:sz w:val="26"/>
          <w:szCs w:val="26"/>
        </w:rPr>
        <w:t xml:space="preserve"> </w:t>
      </w:r>
      <w:r w:rsidRPr="00ED00E7">
        <w:rPr>
          <w:sz w:val="26"/>
          <w:szCs w:val="26"/>
        </w:rPr>
        <w:t xml:space="preserve">Московской области в </w:t>
      </w:r>
      <w:r w:rsidRPr="00790362">
        <w:rPr>
          <w:sz w:val="26"/>
          <w:szCs w:val="26"/>
        </w:rPr>
        <w:t xml:space="preserve">лице </w:t>
      </w:r>
      <w:r w:rsidR="00790362" w:rsidRPr="00790362">
        <w:rPr>
          <w:sz w:val="26"/>
          <w:szCs w:val="26"/>
        </w:rPr>
        <w:t>Управлени</w:t>
      </w:r>
      <w:r w:rsidR="00790362" w:rsidRPr="00790362">
        <w:rPr>
          <w:sz w:val="26"/>
          <w:szCs w:val="26"/>
        </w:rPr>
        <w:t>я</w:t>
      </w:r>
      <w:r w:rsidR="00790362" w:rsidRPr="00790362">
        <w:rPr>
          <w:sz w:val="26"/>
          <w:szCs w:val="26"/>
        </w:rPr>
        <w:t xml:space="preserve"> жилищно-коммунального хозяйства и благоустройства администрации Дмитровского городского округа </w:t>
      </w:r>
      <w:r w:rsidRPr="00ED00E7">
        <w:rPr>
          <w:sz w:val="26"/>
          <w:szCs w:val="26"/>
        </w:rPr>
        <w:t>(далее - орган муниципального контроля</w:t>
      </w:r>
      <w:r w:rsidRPr="00790362">
        <w:rPr>
          <w:sz w:val="26"/>
          <w:szCs w:val="26"/>
        </w:rPr>
        <w:t>)</w:t>
      </w:r>
      <w:r w:rsidRPr="00ED00E7">
        <w:rPr>
          <w:sz w:val="26"/>
          <w:szCs w:val="26"/>
        </w:rPr>
        <w:t xml:space="preserve">. </w:t>
      </w:r>
    </w:p>
    <w:p w14:paraId="4637A85C" w14:textId="144C8D7E"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 xml:space="preserve">2.2. Муниципальный контроль осуществляется должностными лицами органа муниципального контроля, включенными в перечень должностных лиц, осуществляющих муниципальный контроль, утверждаемый </w:t>
      </w:r>
      <w:r w:rsidR="001A6C9C">
        <w:rPr>
          <w:rFonts w:ascii="Times New Roman" w:hAnsi="Times New Roman" w:cs="Times New Roman"/>
          <w:sz w:val="26"/>
          <w:szCs w:val="26"/>
        </w:rPr>
        <w:t>администрацией Дмитровского городского округа</w:t>
      </w:r>
      <w:r w:rsidRPr="00ED00E7">
        <w:rPr>
          <w:rFonts w:ascii="Times New Roman" w:hAnsi="Times New Roman" w:cs="Times New Roman"/>
          <w:i/>
          <w:sz w:val="26"/>
          <w:szCs w:val="26"/>
        </w:rPr>
        <w:t xml:space="preserve"> </w:t>
      </w:r>
      <w:r w:rsidRPr="00ED00E7">
        <w:rPr>
          <w:rFonts w:ascii="Times New Roman" w:hAnsi="Times New Roman" w:cs="Times New Roman"/>
          <w:sz w:val="26"/>
          <w:szCs w:val="26"/>
        </w:rPr>
        <w:t>Московской области.</w:t>
      </w:r>
    </w:p>
    <w:p w14:paraId="6042A005" w14:textId="656B03C6"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 xml:space="preserve">2.3. </w:t>
      </w:r>
      <w:proofErr w:type="gramStart"/>
      <w:r w:rsidRPr="00ED00E7">
        <w:rPr>
          <w:rFonts w:ascii="Times New Roman" w:hAnsi="Times New Roman" w:cs="Times New Roman"/>
          <w:sz w:val="26"/>
          <w:szCs w:val="26"/>
        </w:rPr>
        <w:t>Должностные лица, уполномоченные на принятие решений о проведении контрольных мероприятий устанавливаются</w:t>
      </w:r>
      <w:proofErr w:type="gramEnd"/>
      <w:r w:rsidRPr="00ED00E7">
        <w:rPr>
          <w:rFonts w:ascii="Times New Roman" w:hAnsi="Times New Roman" w:cs="Times New Roman"/>
          <w:sz w:val="26"/>
          <w:szCs w:val="26"/>
        </w:rPr>
        <w:t xml:space="preserve"> </w:t>
      </w:r>
      <w:r w:rsidR="0063587A" w:rsidRPr="0063587A">
        <w:rPr>
          <w:rFonts w:ascii="Times New Roman" w:hAnsi="Times New Roman" w:cs="Times New Roman"/>
          <w:sz w:val="26"/>
          <w:szCs w:val="26"/>
        </w:rPr>
        <w:t>администрацией Дмитровского городского округа Московской области</w:t>
      </w:r>
      <w:r w:rsidRPr="00ED00E7">
        <w:rPr>
          <w:rFonts w:ascii="Times New Roman" w:hAnsi="Times New Roman" w:cs="Times New Roman"/>
          <w:sz w:val="26"/>
          <w:szCs w:val="26"/>
        </w:rPr>
        <w:t>.</w:t>
      </w:r>
    </w:p>
    <w:p w14:paraId="7701CE68" w14:textId="3209FED6" w:rsidR="00ED00E7" w:rsidRPr="00ED00E7" w:rsidRDefault="00ED00E7" w:rsidP="00ED00E7">
      <w:pPr>
        <w:ind w:firstLine="539"/>
        <w:jc w:val="both"/>
        <w:rPr>
          <w:sz w:val="26"/>
          <w:szCs w:val="26"/>
        </w:rPr>
      </w:pPr>
      <w:r w:rsidRPr="00ED00E7">
        <w:rPr>
          <w:sz w:val="26"/>
          <w:szCs w:val="26"/>
        </w:rPr>
        <w:t xml:space="preserve">2.4.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C02E2B" w:rsidRPr="00C02E2B">
        <w:rPr>
          <w:sz w:val="26"/>
          <w:szCs w:val="26"/>
        </w:rPr>
        <w:t>администрации Дмитровского городского округа</w:t>
      </w:r>
      <w:r w:rsidRPr="00ED00E7">
        <w:rPr>
          <w:sz w:val="26"/>
          <w:szCs w:val="26"/>
        </w:rPr>
        <w:t xml:space="preserve"> Московской области.</w:t>
      </w:r>
    </w:p>
    <w:p w14:paraId="1B586FE2" w14:textId="77777777" w:rsidR="00ED00E7" w:rsidRPr="00ED00E7" w:rsidRDefault="00ED00E7" w:rsidP="00ED00E7">
      <w:pPr>
        <w:ind w:firstLine="539"/>
        <w:jc w:val="both"/>
        <w:rPr>
          <w:sz w:val="26"/>
          <w:szCs w:val="26"/>
        </w:rPr>
      </w:pPr>
      <w:r w:rsidRPr="00ED00E7">
        <w:rPr>
          <w:sz w:val="26"/>
          <w:szCs w:val="26"/>
        </w:rPr>
        <w:t>2.5. Права и обязанности должностных лиц органа муниципального контроля осуществляются в соответствии со статьей 29 Федерального закона № 248-ФЗ.</w:t>
      </w:r>
    </w:p>
    <w:p w14:paraId="2AC8ED92" w14:textId="77777777"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 xml:space="preserve">2.6. Должностные лица, осуществляющие муниципальный контроль, </w:t>
      </w:r>
      <w:r w:rsidRPr="00ED00E7">
        <w:rPr>
          <w:rFonts w:ascii="Times New Roman" w:hAnsi="Times New Roman" w:cs="Times New Roman"/>
          <w:sz w:val="26"/>
          <w:szCs w:val="26"/>
        </w:rPr>
        <w:br/>
        <w:t>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центральными исполнительными органами государственной власти Московской области, правоохранительными органами, организациями и гражданами.</w:t>
      </w:r>
    </w:p>
    <w:p w14:paraId="794EC3EA" w14:textId="77777777"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lastRenderedPageBreak/>
        <w:t>2.7. Должностные лица, осуществляющие муниципальный контроль, имеют бланки документов с гербом органа местного самоуправления муниципального образования Московской области, служебные удостоверения, формы (образцы) которых устанавливаются соответственно органами местного самоуправления.</w:t>
      </w:r>
    </w:p>
    <w:p w14:paraId="5DBEEBF4" w14:textId="77777777" w:rsidR="00ED00E7" w:rsidRPr="00ED00E7" w:rsidRDefault="00ED00E7" w:rsidP="00ED00E7">
      <w:pPr>
        <w:ind w:firstLine="540"/>
        <w:jc w:val="both"/>
        <w:rPr>
          <w:sz w:val="26"/>
          <w:szCs w:val="26"/>
        </w:rPr>
      </w:pPr>
    </w:p>
    <w:p w14:paraId="006EEAE7" w14:textId="77777777" w:rsidR="00ED00E7" w:rsidRPr="00ED00E7" w:rsidRDefault="00ED00E7" w:rsidP="00ED00E7">
      <w:pPr>
        <w:jc w:val="center"/>
        <w:rPr>
          <w:b/>
          <w:bCs/>
          <w:sz w:val="26"/>
          <w:szCs w:val="26"/>
        </w:rPr>
      </w:pPr>
      <w:r w:rsidRPr="00ED00E7">
        <w:rPr>
          <w:b/>
          <w:bCs/>
          <w:sz w:val="26"/>
          <w:szCs w:val="26"/>
        </w:rPr>
        <w:t>3. Профилактика рисков причинения вреда</w:t>
      </w:r>
    </w:p>
    <w:p w14:paraId="3A364BAD" w14:textId="77777777" w:rsidR="00ED00E7" w:rsidRPr="00ED00E7" w:rsidRDefault="00ED00E7" w:rsidP="00ED00E7">
      <w:pPr>
        <w:jc w:val="center"/>
        <w:rPr>
          <w:b/>
          <w:bCs/>
          <w:sz w:val="26"/>
          <w:szCs w:val="26"/>
        </w:rPr>
      </w:pPr>
      <w:r w:rsidRPr="00ED00E7">
        <w:rPr>
          <w:b/>
          <w:bCs/>
          <w:sz w:val="26"/>
          <w:szCs w:val="26"/>
        </w:rPr>
        <w:t>(ущерба) охраняемым законом ценностям</w:t>
      </w:r>
    </w:p>
    <w:p w14:paraId="500208AF" w14:textId="77777777" w:rsidR="00ED00E7" w:rsidRPr="00ED00E7" w:rsidRDefault="00ED00E7" w:rsidP="00ED00E7">
      <w:pPr>
        <w:jc w:val="both"/>
        <w:rPr>
          <w:b/>
          <w:bCs/>
          <w:sz w:val="26"/>
          <w:szCs w:val="26"/>
        </w:rPr>
      </w:pPr>
    </w:p>
    <w:p w14:paraId="791408E6" w14:textId="5C829871"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bCs/>
          <w:sz w:val="26"/>
          <w:szCs w:val="26"/>
        </w:rPr>
        <w:t>3.1</w:t>
      </w:r>
      <w:r w:rsidRPr="00ED00E7">
        <w:rPr>
          <w:rFonts w:ascii="Times New Roman" w:hAnsi="Times New Roman" w:cs="Times New Roman"/>
          <w:sz w:val="26"/>
          <w:szCs w:val="26"/>
        </w:rPr>
        <w:t xml:space="preserve"> Профилактические мероприятия осуществляются органами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w:t>
      </w:r>
      <w:r w:rsidR="00C02E2B">
        <w:rPr>
          <w:rFonts w:ascii="Times New Roman" w:hAnsi="Times New Roman" w:cs="Times New Roman"/>
          <w:sz w:val="26"/>
          <w:szCs w:val="26"/>
        </w:rPr>
        <w:t xml:space="preserve">(или) причинению вреда (ущерба) охраняемым законом ценностям, и доведения обязательных </w:t>
      </w:r>
      <w:r w:rsidRPr="00ED00E7">
        <w:rPr>
          <w:rFonts w:ascii="Times New Roman" w:hAnsi="Times New Roman" w:cs="Times New Roman"/>
          <w:sz w:val="26"/>
          <w:szCs w:val="26"/>
        </w:rPr>
        <w:t>требований д</w:t>
      </w:r>
      <w:r w:rsidR="00C02E2B">
        <w:rPr>
          <w:rFonts w:ascii="Times New Roman" w:hAnsi="Times New Roman" w:cs="Times New Roman"/>
          <w:sz w:val="26"/>
          <w:szCs w:val="26"/>
        </w:rPr>
        <w:t xml:space="preserve">о контролируемых лиц, способов </w:t>
      </w:r>
      <w:r w:rsidRPr="00ED00E7">
        <w:rPr>
          <w:rFonts w:ascii="Times New Roman" w:hAnsi="Times New Roman" w:cs="Times New Roman"/>
          <w:sz w:val="26"/>
          <w:szCs w:val="26"/>
        </w:rPr>
        <w:t>их соблюдения.</w:t>
      </w:r>
    </w:p>
    <w:p w14:paraId="10A64BE7"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6BAA992" w14:textId="38BA00DA"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Профилактические мероприятия осуществляются на основании программы профилактики рисков причинения вреда (ущерба</w:t>
      </w:r>
      <w:r w:rsidR="00C02E2B">
        <w:rPr>
          <w:rFonts w:ascii="Times New Roman" w:hAnsi="Times New Roman" w:cs="Times New Roman"/>
          <w:sz w:val="26"/>
          <w:szCs w:val="26"/>
        </w:rPr>
        <w:t xml:space="preserve">) охраняемым законом ценностям. </w:t>
      </w:r>
      <w:r w:rsidRPr="00ED00E7">
        <w:rPr>
          <w:rFonts w:ascii="Times New Roman" w:hAnsi="Times New Roman" w:cs="Times New Roman"/>
          <w:sz w:val="26"/>
          <w:szCs w:val="26"/>
        </w:rPr>
        <w:t>Также могут проводиться</w:t>
      </w:r>
      <w:r w:rsidR="00C02E2B">
        <w:rPr>
          <w:rFonts w:ascii="Times New Roman" w:hAnsi="Times New Roman" w:cs="Times New Roman"/>
          <w:sz w:val="26"/>
          <w:szCs w:val="26"/>
        </w:rPr>
        <w:t xml:space="preserve"> профилактические мероприятия, </w:t>
      </w:r>
      <w:r w:rsidRPr="00ED00E7">
        <w:rPr>
          <w:rFonts w:ascii="Times New Roman" w:hAnsi="Times New Roman" w:cs="Times New Roman"/>
          <w:sz w:val="26"/>
          <w:szCs w:val="26"/>
        </w:rPr>
        <w:t>не предусмотренные указанной программой профилактики.</w:t>
      </w:r>
    </w:p>
    <w:p w14:paraId="520818E9"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 xml:space="preserve">В </w:t>
      </w:r>
      <w:proofErr w:type="gramStart"/>
      <w:r w:rsidRPr="00ED00E7">
        <w:rPr>
          <w:rFonts w:ascii="Times New Roman" w:hAnsi="Times New Roman" w:cs="Times New Roman"/>
          <w:sz w:val="26"/>
          <w:szCs w:val="26"/>
        </w:rPr>
        <w:t>случае</w:t>
      </w:r>
      <w:proofErr w:type="gramEnd"/>
      <w:r w:rsidRPr="00ED00E7">
        <w:rPr>
          <w:rFonts w:ascii="Times New Roman" w:hAnsi="Times New Roman" w:cs="Times New Roman"/>
          <w:sz w:val="26"/>
          <w:szCs w:val="26"/>
        </w:rPr>
        <w:t>,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14:paraId="1BB07871"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3.2. При осуществлении муниципального контроля могут проводиться следующие виды профилактических мероприятий:</w:t>
      </w:r>
    </w:p>
    <w:p w14:paraId="5C0939B3" w14:textId="77777777" w:rsidR="00ED00E7" w:rsidRPr="00ED00E7" w:rsidRDefault="00ED00E7" w:rsidP="00ED00E7">
      <w:pPr>
        <w:pStyle w:val="ConsPlusNormal"/>
        <w:widowControl w:val="0"/>
        <w:numPr>
          <w:ilvl w:val="0"/>
          <w:numId w:val="34"/>
        </w:numPr>
        <w:tabs>
          <w:tab w:val="left" w:pos="993"/>
        </w:tabs>
        <w:autoSpaceDN w:val="0"/>
        <w:adjustRightInd w:val="0"/>
        <w:ind w:left="0" w:firstLine="567"/>
        <w:jc w:val="both"/>
        <w:rPr>
          <w:rFonts w:ascii="Times New Roman" w:hAnsi="Times New Roman" w:cs="Times New Roman"/>
          <w:sz w:val="26"/>
          <w:szCs w:val="26"/>
        </w:rPr>
      </w:pPr>
      <w:r w:rsidRPr="00ED00E7">
        <w:rPr>
          <w:rFonts w:ascii="Times New Roman" w:hAnsi="Times New Roman" w:cs="Times New Roman"/>
          <w:sz w:val="26"/>
          <w:szCs w:val="26"/>
        </w:rPr>
        <w:t>информирование;</w:t>
      </w:r>
    </w:p>
    <w:p w14:paraId="68F78023" w14:textId="77777777" w:rsidR="00ED00E7" w:rsidRPr="00ED00E7" w:rsidRDefault="00ED00E7" w:rsidP="00ED00E7">
      <w:pPr>
        <w:pStyle w:val="ConsPlusNormal"/>
        <w:widowControl w:val="0"/>
        <w:numPr>
          <w:ilvl w:val="0"/>
          <w:numId w:val="34"/>
        </w:numPr>
        <w:tabs>
          <w:tab w:val="left" w:pos="993"/>
        </w:tabs>
        <w:autoSpaceDN w:val="0"/>
        <w:adjustRightInd w:val="0"/>
        <w:ind w:left="0" w:firstLine="567"/>
        <w:jc w:val="both"/>
        <w:rPr>
          <w:rFonts w:ascii="Times New Roman" w:hAnsi="Times New Roman" w:cs="Times New Roman"/>
          <w:sz w:val="26"/>
          <w:szCs w:val="26"/>
        </w:rPr>
      </w:pPr>
      <w:r w:rsidRPr="00ED00E7">
        <w:rPr>
          <w:rFonts w:ascii="Times New Roman" w:hAnsi="Times New Roman" w:cs="Times New Roman"/>
          <w:sz w:val="26"/>
          <w:szCs w:val="26"/>
        </w:rPr>
        <w:t>обобщение правоприменительной практики;</w:t>
      </w:r>
    </w:p>
    <w:p w14:paraId="79FB9F12" w14:textId="77777777" w:rsidR="00ED00E7" w:rsidRPr="00ED00E7" w:rsidRDefault="00ED00E7" w:rsidP="00ED00E7">
      <w:pPr>
        <w:pStyle w:val="ConsPlusNormal"/>
        <w:widowControl w:val="0"/>
        <w:numPr>
          <w:ilvl w:val="0"/>
          <w:numId w:val="34"/>
        </w:numPr>
        <w:tabs>
          <w:tab w:val="left" w:pos="993"/>
        </w:tabs>
        <w:autoSpaceDN w:val="0"/>
        <w:adjustRightInd w:val="0"/>
        <w:ind w:left="0" w:firstLine="567"/>
        <w:jc w:val="both"/>
        <w:rPr>
          <w:rFonts w:ascii="Times New Roman" w:hAnsi="Times New Roman" w:cs="Times New Roman"/>
          <w:sz w:val="26"/>
          <w:szCs w:val="26"/>
        </w:rPr>
      </w:pPr>
      <w:r w:rsidRPr="00ED00E7">
        <w:rPr>
          <w:rFonts w:ascii="Times New Roman" w:hAnsi="Times New Roman" w:cs="Times New Roman"/>
          <w:sz w:val="26"/>
          <w:szCs w:val="26"/>
        </w:rPr>
        <w:t>объявление предостережений;</w:t>
      </w:r>
    </w:p>
    <w:p w14:paraId="45126602" w14:textId="77777777" w:rsidR="00ED00E7" w:rsidRPr="00ED00E7" w:rsidRDefault="00ED00E7" w:rsidP="00ED00E7">
      <w:pPr>
        <w:pStyle w:val="ConsPlusNormal"/>
        <w:widowControl w:val="0"/>
        <w:numPr>
          <w:ilvl w:val="0"/>
          <w:numId w:val="34"/>
        </w:numPr>
        <w:tabs>
          <w:tab w:val="left" w:pos="993"/>
        </w:tabs>
        <w:autoSpaceDN w:val="0"/>
        <w:adjustRightInd w:val="0"/>
        <w:ind w:left="0" w:firstLine="567"/>
        <w:jc w:val="both"/>
        <w:rPr>
          <w:rFonts w:ascii="Times New Roman" w:hAnsi="Times New Roman" w:cs="Times New Roman"/>
          <w:sz w:val="26"/>
          <w:szCs w:val="26"/>
        </w:rPr>
      </w:pPr>
      <w:r w:rsidRPr="00ED00E7">
        <w:rPr>
          <w:rFonts w:ascii="Times New Roman" w:hAnsi="Times New Roman" w:cs="Times New Roman"/>
          <w:sz w:val="26"/>
          <w:szCs w:val="26"/>
        </w:rPr>
        <w:t>консультирование;</w:t>
      </w:r>
    </w:p>
    <w:p w14:paraId="6DE026ED" w14:textId="77777777" w:rsidR="00ED00E7" w:rsidRPr="00ED00E7" w:rsidRDefault="00ED00E7" w:rsidP="00ED00E7">
      <w:pPr>
        <w:pStyle w:val="ConsPlusNormal"/>
        <w:widowControl w:val="0"/>
        <w:numPr>
          <w:ilvl w:val="0"/>
          <w:numId w:val="34"/>
        </w:numPr>
        <w:tabs>
          <w:tab w:val="left" w:pos="993"/>
        </w:tabs>
        <w:autoSpaceDN w:val="0"/>
        <w:adjustRightInd w:val="0"/>
        <w:ind w:left="0" w:firstLine="567"/>
        <w:jc w:val="both"/>
        <w:rPr>
          <w:rFonts w:ascii="Times New Roman" w:hAnsi="Times New Roman" w:cs="Times New Roman"/>
          <w:sz w:val="26"/>
          <w:szCs w:val="26"/>
        </w:rPr>
      </w:pPr>
      <w:r w:rsidRPr="00ED00E7">
        <w:rPr>
          <w:rFonts w:ascii="Times New Roman" w:hAnsi="Times New Roman" w:cs="Times New Roman"/>
          <w:sz w:val="26"/>
          <w:szCs w:val="26"/>
        </w:rPr>
        <w:t>профилактический визит.</w:t>
      </w:r>
    </w:p>
    <w:p w14:paraId="4B4247E2" w14:textId="4C878291"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 xml:space="preserve">3.3. Информирование осуществляется органами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w:t>
      </w:r>
      <w:r w:rsidR="00C02E2B" w:rsidRPr="00C02E2B">
        <w:rPr>
          <w:rFonts w:ascii="Times New Roman" w:hAnsi="Times New Roman" w:cs="Times New Roman"/>
          <w:sz w:val="26"/>
          <w:szCs w:val="26"/>
        </w:rPr>
        <w:t xml:space="preserve">Дмитровского городского округа </w:t>
      </w:r>
      <w:r w:rsidRPr="00ED00E7">
        <w:rPr>
          <w:rFonts w:ascii="Times New Roman" w:hAnsi="Times New Roman" w:cs="Times New Roman"/>
          <w:sz w:val="26"/>
          <w:szCs w:val="26"/>
        </w:rPr>
        <w:t>Московской о</w:t>
      </w:r>
      <w:r w:rsidR="00C02E2B">
        <w:rPr>
          <w:rFonts w:ascii="Times New Roman" w:hAnsi="Times New Roman" w:cs="Times New Roman"/>
          <w:sz w:val="26"/>
          <w:szCs w:val="26"/>
        </w:rPr>
        <w:t xml:space="preserve">бласти </w:t>
      </w:r>
      <w:r w:rsidRPr="00ED00E7">
        <w:rPr>
          <w:rFonts w:ascii="Times New Roman" w:hAnsi="Times New Roman" w:cs="Times New Roman"/>
          <w:sz w:val="26"/>
          <w:szCs w:val="26"/>
        </w:rPr>
        <w:t>в информационно-телекоммуникационной сети «Интернет» (далее - сеть «Интернет») и средствах массовой информации.</w:t>
      </w:r>
    </w:p>
    <w:p w14:paraId="48CC979F" w14:textId="554F7E0D"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Органы муниципальн</w:t>
      </w:r>
      <w:r w:rsidR="00C02E2B">
        <w:rPr>
          <w:rFonts w:ascii="Times New Roman" w:hAnsi="Times New Roman" w:cs="Times New Roman"/>
          <w:sz w:val="26"/>
          <w:szCs w:val="26"/>
        </w:rPr>
        <w:t xml:space="preserve">ого контроля обязаны размещать </w:t>
      </w:r>
      <w:r w:rsidRPr="00ED00E7">
        <w:rPr>
          <w:rFonts w:ascii="Times New Roman" w:hAnsi="Times New Roman" w:cs="Times New Roman"/>
          <w:sz w:val="26"/>
          <w:szCs w:val="26"/>
        </w:rPr>
        <w:t xml:space="preserve">и поддерживать в актуальном состоянии на официальном сайте в сети «Интернет» сведения, предусмотренные </w:t>
      </w:r>
      <w:hyperlink r:id="rId11" w:history="1">
        <w:r w:rsidRPr="00ED00E7">
          <w:rPr>
            <w:rFonts w:ascii="Times New Roman" w:hAnsi="Times New Roman" w:cs="Times New Roman"/>
            <w:sz w:val="26"/>
            <w:szCs w:val="26"/>
          </w:rPr>
          <w:t>частью 3 статьи 46</w:t>
        </w:r>
      </w:hyperlink>
      <w:r w:rsidRPr="00ED00E7">
        <w:rPr>
          <w:rFonts w:ascii="Times New Roman" w:hAnsi="Times New Roman" w:cs="Times New Roman"/>
          <w:sz w:val="26"/>
          <w:szCs w:val="26"/>
        </w:rPr>
        <w:t xml:space="preserve"> Федерального закона № 248-ФЗ.</w:t>
      </w:r>
    </w:p>
    <w:p w14:paraId="6BE18587"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 xml:space="preserve">3.4. Обобщение правоприменительной практики осуществляется органами муниципального контроля посредством сбора и анализа данных </w:t>
      </w:r>
      <w:r w:rsidRPr="00ED00E7">
        <w:rPr>
          <w:rFonts w:ascii="Times New Roman" w:hAnsi="Times New Roman" w:cs="Times New Roman"/>
          <w:sz w:val="26"/>
          <w:szCs w:val="26"/>
        </w:rPr>
        <w:br/>
        <w:t>о проведенных контрольных (надзорных) мероприятиях и их результатах.</w:t>
      </w:r>
    </w:p>
    <w:p w14:paraId="45CC72EB" w14:textId="227D8E63"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По итогам обобщения правоприменительной практики органом муниципального контроля ежегодно готовятся доклады, содержащие результаты обобщения правоприменительной практики по осуществлению муниципального контроля, кото</w:t>
      </w:r>
      <w:r w:rsidR="001C41A2">
        <w:rPr>
          <w:rFonts w:ascii="Times New Roman" w:hAnsi="Times New Roman" w:cs="Times New Roman"/>
          <w:sz w:val="26"/>
          <w:szCs w:val="26"/>
        </w:rPr>
        <w:t xml:space="preserve">рые утверждаются и размещаются </w:t>
      </w:r>
      <w:r w:rsidRPr="00ED00E7">
        <w:rPr>
          <w:rFonts w:ascii="Times New Roman" w:hAnsi="Times New Roman" w:cs="Times New Roman"/>
          <w:sz w:val="26"/>
          <w:szCs w:val="26"/>
        </w:rPr>
        <w:t xml:space="preserve">в срок до 1 июля года, следующего за отчетным годом, на официальном сайте </w:t>
      </w:r>
      <w:r w:rsidRPr="00C02E2B">
        <w:rPr>
          <w:rFonts w:ascii="Times New Roman" w:hAnsi="Times New Roman" w:cs="Times New Roman"/>
          <w:sz w:val="26"/>
          <w:szCs w:val="26"/>
        </w:rPr>
        <w:t xml:space="preserve">администрации </w:t>
      </w:r>
      <w:r w:rsidR="00C02E2B" w:rsidRPr="00C02E2B">
        <w:rPr>
          <w:rFonts w:ascii="Times New Roman" w:hAnsi="Times New Roman" w:cs="Times New Roman"/>
          <w:sz w:val="26"/>
          <w:szCs w:val="26"/>
        </w:rPr>
        <w:t>Дмитровского городского округа Московской области</w:t>
      </w:r>
      <w:r w:rsidRPr="00ED00E7">
        <w:rPr>
          <w:rFonts w:ascii="Times New Roman" w:hAnsi="Times New Roman" w:cs="Times New Roman"/>
          <w:sz w:val="26"/>
          <w:szCs w:val="26"/>
        </w:rPr>
        <w:t xml:space="preserve"> в сети «Интернет».</w:t>
      </w:r>
    </w:p>
    <w:p w14:paraId="4F618A58" w14:textId="7DFB5065" w:rsidR="00ED00E7" w:rsidRPr="00ED00E7" w:rsidRDefault="00ED00E7" w:rsidP="00ED00E7">
      <w:pPr>
        <w:ind w:firstLine="540"/>
        <w:jc w:val="both"/>
        <w:rPr>
          <w:sz w:val="26"/>
          <w:szCs w:val="26"/>
        </w:rPr>
      </w:pPr>
      <w:r w:rsidRPr="00ED00E7">
        <w:rPr>
          <w:sz w:val="26"/>
          <w:szCs w:val="26"/>
        </w:rPr>
        <w:lastRenderedPageBreak/>
        <w:t xml:space="preserve">3.5. </w:t>
      </w:r>
      <w:proofErr w:type="gramStart"/>
      <w:r w:rsidRPr="00ED00E7">
        <w:rPr>
          <w:sz w:val="26"/>
          <w:szCs w:val="26"/>
        </w:rPr>
        <w:t>Предостережение о недопустимости на</w:t>
      </w:r>
      <w:r w:rsidR="00182C5D">
        <w:rPr>
          <w:sz w:val="26"/>
          <w:szCs w:val="26"/>
        </w:rPr>
        <w:t xml:space="preserve">рушения обязательных требований </w:t>
      </w:r>
      <w:r w:rsidRPr="00ED00E7">
        <w:rPr>
          <w:sz w:val="26"/>
          <w:szCs w:val="26"/>
        </w:rPr>
        <w:t>(далее - предостережение) об</w:t>
      </w:r>
      <w:r w:rsidR="00182C5D">
        <w:rPr>
          <w:sz w:val="26"/>
          <w:szCs w:val="26"/>
        </w:rPr>
        <w:t xml:space="preserve">ъявляется контролируемому лицу в случае наличия у </w:t>
      </w:r>
      <w:r w:rsidRPr="00ED00E7">
        <w:rPr>
          <w:sz w:val="26"/>
          <w:szCs w:val="26"/>
        </w:rPr>
        <w:t>органа му</w:t>
      </w:r>
      <w:r w:rsidR="00182C5D">
        <w:rPr>
          <w:sz w:val="26"/>
          <w:szCs w:val="26"/>
        </w:rPr>
        <w:t xml:space="preserve">ниципального контроля сведений </w:t>
      </w:r>
      <w:r w:rsidRPr="00ED00E7">
        <w:rPr>
          <w:sz w:val="26"/>
          <w:szCs w:val="26"/>
        </w:rPr>
        <w:t>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w:t>
      </w:r>
      <w:r w:rsidR="00182C5D">
        <w:rPr>
          <w:sz w:val="26"/>
          <w:szCs w:val="26"/>
        </w:rPr>
        <w:t xml:space="preserve">нения вреда (ущерба) охраняемым </w:t>
      </w:r>
      <w:r w:rsidRPr="00ED00E7">
        <w:rPr>
          <w:sz w:val="26"/>
          <w:szCs w:val="26"/>
        </w:rPr>
        <w:t>за</w:t>
      </w:r>
      <w:r w:rsidR="00182C5D">
        <w:rPr>
          <w:sz w:val="26"/>
          <w:szCs w:val="26"/>
        </w:rPr>
        <w:t xml:space="preserve">коном ценностям с предложением </w:t>
      </w:r>
      <w:r w:rsidRPr="00ED00E7">
        <w:rPr>
          <w:sz w:val="26"/>
          <w:szCs w:val="26"/>
        </w:rPr>
        <w:t>о принятии мер по обеспечению соблюдения</w:t>
      </w:r>
      <w:proofErr w:type="gramEnd"/>
      <w:r w:rsidRPr="00ED00E7">
        <w:rPr>
          <w:sz w:val="26"/>
          <w:szCs w:val="26"/>
        </w:rPr>
        <w:t xml:space="preserve"> обязательных требований.</w:t>
      </w:r>
    </w:p>
    <w:p w14:paraId="6C053E2A" w14:textId="77777777" w:rsidR="00ED00E7" w:rsidRPr="00ED00E7" w:rsidRDefault="00ED00E7" w:rsidP="00ED00E7">
      <w:pPr>
        <w:ind w:firstLine="540"/>
        <w:jc w:val="both"/>
        <w:rPr>
          <w:sz w:val="26"/>
          <w:szCs w:val="26"/>
        </w:rPr>
      </w:pPr>
      <w:r w:rsidRPr="00ED00E7">
        <w:rPr>
          <w:sz w:val="26"/>
          <w:szCs w:val="26"/>
        </w:rPr>
        <w:t>Предостережения объявляются руководителем (заместителем руководителя) органа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02EB630"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Объявляемые предостережения регистрируются в журнале учета предостережений с присвоением регистрационного номера.</w:t>
      </w:r>
    </w:p>
    <w:p w14:paraId="3AF5AC69" w14:textId="77777777" w:rsidR="00C02E2B"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 xml:space="preserve">В </w:t>
      </w:r>
      <w:proofErr w:type="gramStart"/>
      <w:r w:rsidRPr="00ED00E7">
        <w:rPr>
          <w:rFonts w:ascii="Times New Roman" w:hAnsi="Times New Roman" w:cs="Times New Roman"/>
          <w:sz w:val="26"/>
          <w:szCs w:val="26"/>
        </w:rPr>
        <w:t>случае</w:t>
      </w:r>
      <w:proofErr w:type="gramEnd"/>
      <w:r w:rsidRPr="00ED00E7">
        <w:rPr>
          <w:rFonts w:ascii="Times New Roman" w:hAnsi="Times New Roman" w:cs="Times New Roman"/>
          <w:sz w:val="26"/>
          <w:szCs w:val="26"/>
        </w:rPr>
        <w:t xml:space="preserve">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w:t>
      </w:r>
      <w:r w:rsidR="00C02E2B">
        <w:rPr>
          <w:rFonts w:ascii="Times New Roman" w:hAnsi="Times New Roman" w:cs="Times New Roman"/>
          <w:sz w:val="26"/>
          <w:szCs w:val="26"/>
        </w:rPr>
        <w:t xml:space="preserve">ия. </w:t>
      </w:r>
    </w:p>
    <w:p w14:paraId="3B101CB0" w14:textId="7DE41534"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 xml:space="preserve">В </w:t>
      </w:r>
      <w:proofErr w:type="gramStart"/>
      <w:r w:rsidRPr="00ED00E7">
        <w:rPr>
          <w:rFonts w:ascii="Times New Roman" w:hAnsi="Times New Roman" w:cs="Times New Roman"/>
          <w:sz w:val="26"/>
          <w:szCs w:val="26"/>
        </w:rPr>
        <w:t>результате</w:t>
      </w:r>
      <w:proofErr w:type="gramEnd"/>
      <w:r w:rsidRPr="00ED00E7">
        <w:rPr>
          <w:rFonts w:ascii="Times New Roman" w:hAnsi="Times New Roman" w:cs="Times New Roman"/>
          <w:sz w:val="26"/>
          <w:szCs w:val="26"/>
        </w:rPr>
        <w:t xml:space="preserve"> рассмотрения возражения контролируемому лицу направляется ответ с информацией о согласии или несогласии с возражением.</w:t>
      </w:r>
    </w:p>
    <w:p w14:paraId="74297030" w14:textId="71B448BE"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 xml:space="preserve">В </w:t>
      </w:r>
      <w:proofErr w:type="gramStart"/>
      <w:r w:rsidRPr="00ED00E7">
        <w:rPr>
          <w:rFonts w:ascii="Times New Roman" w:hAnsi="Times New Roman" w:cs="Times New Roman"/>
          <w:sz w:val="26"/>
          <w:szCs w:val="26"/>
        </w:rPr>
        <w:t>случае</w:t>
      </w:r>
      <w:proofErr w:type="gramEnd"/>
      <w:r w:rsidRPr="00ED00E7">
        <w:rPr>
          <w:rFonts w:ascii="Times New Roman" w:hAnsi="Times New Roman" w:cs="Times New Roman"/>
          <w:sz w:val="26"/>
          <w:szCs w:val="26"/>
        </w:rPr>
        <w:t xml:space="preserve">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w:t>
      </w:r>
      <w:r w:rsidR="00C02E2B">
        <w:rPr>
          <w:rFonts w:ascii="Times New Roman" w:hAnsi="Times New Roman" w:cs="Times New Roman"/>
          <w:sz w:val="26"/>
          <w:szCs w:val="26"/>
        </w:rPr>
        <w:t xml:space="preserve">авленное ранее предостережение </w:t>
      </w:r>
      <w:r w:rsidRPr="00ED00E7">
        <w:rPr>
          <w:rFonts w:ascii="Times New Roman" w:hAnsi="Times New Roman" w:cs="Times New Roman"/>
          <w:sz w:val="26"/>
          <w:szCs w:val="26"/>
        </w:rPr>
        <w:t>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74C1E2FC"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4D2DDFFF"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 xml:space="preserve">3.6. Консультирование осуществляется в устной или письменной форме </w:t>
      </w:r>
      <w:r w:rsidRPr="00ED00E7">
        <w:rPr>
          <w:rFonts w:ascii="Times New Roman" w:hAnsi="Times New Roman" w:cs="Times New Roman"/>
          <w:sz w:val="26"/>
          <w:szCs w:val="26"/>
        </w:rPr>
        <w:br/>
        <w:t>по следующим вопросам:</w:t>
      </w:r>
    </w:p>
    <w:p w14:paraId="73F71C9D"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1) организация и осуществление муниципального контроля;</w:t>
      </w:r>
    </w:p>
    <w:p w14:paraId="6A11B136"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2) порядок осуществления контрольных мероприятий, установленных настоящим Положением;</w:t>
      </w:r>
    </w:p>
    <w:p w14:paraId="43C86053"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3) порядок обжалования действий (бездействия) должностных лиц органа муниципального контроля;</w:t>
      </w:r>
    </w:p>
    <w:p w14:paraId="792425B8"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14:paraId="7AC7EE50"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Консультирование в письменной форме осуществляется должностным лицом в следующих случаях:</w:t>
      </w:r>
    </w:p>
    <w:p w14:paraId="630E779C"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1) контролируемым лицом представлен письменный запрос о представлении письменного ответа по вопросам консультирования;</w:t>
      </w:r>
    </w:p>
    <w:p w14:paraId="3D0F81F3"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2) за время консультирования предоставить ответ на поставленные вопросы невозможно;</w:t>
      </w:r>
    </w:p>
    <w:p w14:paraId="16F91ECC"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3) ответ на поставленные вопросы требует дополнительного запроса сведений.</w:t>
      </w:r>
    </w:p>
    <w:p w14:paraId="6E1F3194"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3DBDE0D2" w14:textId="77777777" w:rsidR="00ED00E7" w:rsidRPr="00ED00E7" w:rsidRDefault="00ED00E7" w:rsidP="00ED00E7">
      <w:pPr>
        <w:pStyle w:val="ConsPlusNormal"/>
        <w:ind w:firstLine="540"/>
        <w:jc w:val="both"/>
        <w:rPr>
          <w:rFonts w:ascii="Times New Roman" w:hAnsi="Times New Roman" w:cs="Times New Roman"/>
          <w:sz w:val="26"/>
          <w:szCs w:val="26"/>
        </w:rPr>
      </w:pPr>
      <w:proofErr w:type="gramStart"/>
      <w:r w:rsidRPr="00ED00E7">
        <w:rPr>
          <w:rFonts w:ascii="Times New Roman" w:hAnsi="Times New Roman" w:cs="Times New Roman"/>
          <w:sz w:val="26"/>
          <w:szCs w:val="26"/>
        </w:rPr>
        <w:lastRenderedPageBreak/>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14:paraId="38669B0D"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 xml:space="preserve">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w:t>
      </w:r>
      <w:r w:rsidRPr="00ED00E7">
        <w:rPr>
          <w:rFonts w:ascii="Times New Roman" w:hAnsi="Times New Roman" w:cs="Times New Roman"/>
          <w:sz w:val="26"/>
          <w:szCs w:val="26"/>
        </w:rPr>
        <w:br/>
        <w:t>по вопросам соблюдения обязательных требований.</w:t>
      </w:r>
    </w:p>
    <w:p w14:paraId="5357157E"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Органы муниципального контроля ведут журналы учета консультирований.</w:t>
      </w:r>
    </w:p>
    <w:p w14:paraId="4EE05F76" w14:textId="77777777" w:rsidR="00ED00E7" w:rsidRPr="00ED00E7" w:rsidRDefault="00ED00E7" w:rsidP="00ED00E7">
      <w:pPr>
        <w:pStyle w:val="ConsPlusNormal"/>
        <w:ind w:firstLine="540"/>
        <w:jc w:val="both"/>
        <w:rPr>
          <w:rFonts w:ascii="Times New Roman" w:hAnsi="Times New Roman" w:cs="Times New Roman"/>
          <w:sz w:val="26"/>
          <w:szCs w:val="26"/>
        </w:rPr>
      </w:pPr>
      <w:proofErr w:type="gramStart"/>
      <w:r w:rsidRPr="00ED00E7">
        <w:rPr>
          <w:rFonts w:ascii="Times New Roman" w:hAnsi="Times New Roman" w:cs="Times New Roman"/>
          <w:sz w:val="26"/>
          <w:szCs w:val="26"/>
        </w:rPr>
        <w:t xml:space="preserve">В случае поступления в орган муниципального контроля 5 </w:t>
      </w:r>
      <w:r w:rsidRPr="00ED00E7">
        <w:rPr>
          <w:rFonts w:ascii="Times New Roman" w:hAnsi="Times New Roman" w:cs="Times New Roman"/>
          <w:sz w:val="26"/>
          <w:szCs w:val="26"/>
        </w:rPr>
        <w:br/>
        <w:t>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органа местного в сети «Интернет» письменного разъяснения.</w:t>
      </w:r>
      <w:proofErr w:type="gramEnd"/>
    </w:p>
    <w:p w14:paraId="10BAFFCC" w14:textId="1A9470F3" w:rsidR="00ED00E7" w:rsidRPr="001A6C9C" w:rsidRDefault="00ED00E7" w:rsidP="00ED00E7">
      <w:pPr>
        <w:pStyle w:val="ConsPlusNormal"/>
        <w:ind w:firstLine="540"/>
        <w:jc w:val="both"/>
        <w:rPr>
          <w:rFonts w:ascii="Times New Roman" w:hAnsi="Times New Roman" w:cs="Times New Roman"/>
          <w:sz w:val="26"/>
          <w:szCs w:val="26"/>
        </w:rPr>
      </w:pPr>
      <w:r w:rsidRPr="001A6C9C">
        <w:rPr>
          <w:rFonts w:ascii="Times New Roman" w:hAnsi="Times New Roman" w:cs="Times New Roman"/>
          <w:sz w:val="26"/>
          <w:szCs w:val="26"/>
        </w:rPr>
        <w:t>Консультирование осуществляется без взимания платы</w:t>
      </w:r>
      <w:r w:rsidR="001A6C9C">
        <w:rPr>
          <w:rFonts w:ascii="Times New Roman" w:hAnsi="Times New Roman" w:cs="Times New Roman"/>
          <w:sz w:val="26"/>
          <w:szCs w:val="26"/>
        </w:rPr>
        <w:t>.</w:t>
      </w:r>
    </w:p>
    <w:p w14:paraId="70F3E4FC"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3.7.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7A49A5F" w14:textId="77777777" w:rsidR="00ED00E7" w:rsidRPr="00ED00E7" w:rsidRDefault="00ED00E7" w:rsidP="00ED00E7">
      <w:pPr>
        <w:pStyle w:val="ConsPlusNormal"/>
        <w:ind w:firstLine="540"/>
        <w:jc w:val="both"/>
        <w:rPr>
          <w:rFonts w:ascii="Times New Roman" w:hAnsi="Times New Roman" w:cs="Times New Roman"/>
          <w:sz w:val="26"/>
          <w:szCs w:val="26"/>
        </w:rPr>
      </w:pPr>
      <w:proofErr w:type="gramStart"/>
      <w:r w:rsidRPr="00ED00E7">
        <w:rPr>
          <w:rFonts w:ascii="Times New Roman" w:hAnsi="Times New Roman" w:cs="Times New Roman"/>
          <w:sz w:val="26"/>
          <w:szCs w:val="26"/>
        </w:rPr>
        <w:t xml:space="preserve">В ходе профилактического визита контролируемое лицо информируется </w:t>
      </w:r>
      <w:r w:rsidRPr="00ED00E7">
        <w:rPr>
          <w:rFonts w:ascii="Times New Roman" w:hAnsi="Times New Roman" w:cs="Times New Roman"/>
          <w:sz w:val="26"/>
          <w:szCs w:val="26"/>
        </w:rPr>
        <w:br/>
        <w:t xml:space="preserve">об обязательных требованиях, предъявляемых к его деятельности либо </w:t>
      </w:r>
      <w:r w:rsidRPr="00ED00E7">
        <w:rPr>
          <w:rFonts w:ascii="Times New Roman" w:hAnsi="Times New Roman" w:cs="Times New Roman"/>
          <w:sz w:val="26"/>
          <w:szCs w:val="26"/>
        </w:rPr>
        <w:br/>
        <w:t xml:space="preserve">к принадлежащим ему объектам контроля, их соответствии критериям риска, основаниях и о рекомендуемых способах снижения категории риска, а также </w:t>
      </w:r>
      <w:r w:rsidRPr="00ED00E7">
        <w:rPr>
          <w:rFonts w:ascii="Times New Roman" w:hAnsi="Times New Roman" w:cs="Times New Roman"/>
          <w:sz w:val="26"/>
          <w:szCs w:val="26"/>
        </w:rPr>
        <w:br/>
        <w:t>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14:paraId="60C30E0B"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 xml:space="preserve">В </w:t>
      </w:r>
      <w:proofErr w:type="gramStart"/>
      <w:r w:rsidRPr="00ED00E7">
        <w:rPr>
          <w:rFonts w:ascii="Times New Roman" w:hAnsi="Times New Roman" w:cs="Times New Roman"/>
          <w:sz w:val="26"/>
          <w:szCs w:val="26"/>
        </w:rPr>
        <w:t>случае</w:t>
      </w:r>
      <w:proofErr w:type="gramEnd"/>
      <w:r w:rsidRPr="00ED00E7">
        <w:rPr>
          <w:rFonts w:ascii="Times New Roman" w:hAnsi="Times New Roman" w:cs="Times New Roman"/>
          <w:sz w:val="26"/>
          <w:szCs w:val="26"/>
        </w:rPr>
        <w:t xml:space="preserve"> осуществления профилактического визита путем использования видео-конференц-связи должностное лицо органа муниципального контроля осуществляет указанные в настоящем пункте действия посредством использования электронных каналов связи.</w:t>
      </w:r>
    </w:p>
    <w:p w14:paraId="35FEAC8A"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 xml:space="preserve">При проведении профилактического визита контролируемым лицам </w:t>
      </w:r>
      <w:r w:rsidRPr="00ED00E7">
        <w:rPr>
          <w:rFonts w:ascii="Times New Roman" w:hAnsi="Times New Roman" w:cs="Times New Roman"/>
          <w:sz w:val="26"/>
          <w:szCs w:val="26"/>
        </w:rPr>
        <w:b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62DFD3B" w14:textId="77777777" w:rsidR="00ED00E7" w:rsidRPr="00ED00E7" w:rsidRDefault="00ED00E7" w:rsidP="00ED00E7">
      <w:pPr>
        <w:pStyle w:val="ConsPlusNormal"/>
        <w:ind w:firstLine="540"/>
        <w:jc w:val="both"/>
        <w:rPr>
          <w:rFonts w:ascii="Times New Roman" w:hAnsi="Times New Roman" w:cs="Times New Roman"/>
          <w:sz w:val="26"/>
          <w:szCs w:val="26"/>
        </w:rPr>
      </w:pPr>
      <w:proofErr w:type="gramStart"/>
      <w:r w:rsidRPr="00ED00E7">
        <w:rPr>
          <w:rFonts w:ascii="Times New Roman" w:hAnsi="Times New Roman" w:cs="Times New Roman"/>
          <w:sz w:val="26"/>
          <w:szCs w:val="26"/>
        </w:rPr>
        <w:t>В случае если при проведении профилактического визита установлено,</w:t>
      </w:r>
      <w:r w:rsidRPr="00ED00E7">
        <w:rPr>
          <w:rFonts w:ascii="Times New Roman" w:hAnsi="Times New Roman" w:cs="Times New Roman"/>
          <w:sz w:val="26"/>
          <w:szCs w:val="26"/>
        </w:rPr>
        <w:br/>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в форме отчета о проведенном профилактическом визите.</w:t>
      </w:r>
      <w:proofErr w:type="gramEnd"/>
    </w:p>
    <w:p w14:paraId="2D5884C5" w14:textId="77777777" w:rsidR="00ED00E7" w:rsidRPr="00ED00E7" w:rsidRDefault="00ED00E7" w:rsidP="00ED00E7">
      <w:pPr>
        <w:pStyle w:val="af4"/>
        <w:ind w:left="0"/>
        <w:jc w:val="center"/>
        <w:rPr>
          <w:rFonts w:eastAsiaTheme="minorEastAsia"/>
          <w:sz w:val="26"/>
          <w:szCs w:val="26"/>
        </w:rPr>
      </w:pPr>
    </w:p>
    <w:p w14:paraId="37EA4638" w14:textId="77777777" w:rsidR="00ED00E7" w:rsidRPr="00ED00E7" w:rsidRDefault="00ED00E7" w:rsidP="00ED00E7">
      <w:pPr>
        <w:pStyle w:val="af4"/>
        <w:ind w:left="0"/>
        <w:jc w:val="center"/>
        <w:rPr>
          <w:sz w:val="26"/>
          <w:szCs w:val="26"/>
        </w:rPr>
      </w:pPr>
      <w:r w:rsidRPr="00ED00E7">
        <w:rPr>
          <w:rFonts w:eastAsiaTheme="minorEastAsia"/>
          <w:b/>
          <w:sz w:val="26"/>
          <w:szCs w:val="26"/>
        </w:rPr>
        <w:t>4.</w:t>
      </w:r>
      <w:r w:rsidRPr="00ED00E7">
        <w:rPr>
          <w:rFonts w:eastAsiaTheme="minorEastAsia"/>
          <w:sz w:val="26"/>
          <w:szCs w:val="26"/>
        </w:rPr>
        <w:t xml:space="preserve"> </w:t>
      </w:r>
      <w:r w:rsidRPr="00ED00E7">
        <w:rPr>
          <w:b/>
          <w:bCs/>
          <w:sz w:val="26"/>
          <w:szCs w:val="26"/>
        </w:rPr>
        <w:t>Осуществление</w:t>
      </w:r>
      <w:r w:rsidRPr="00ED00E7">
        <w:rPr>
          <w:sz w:val="26"/>
          <w:szCs w:val="26"/>
        </w:rPr>
        <w:t xml:space="preserve"> м</w:t>
      </w:r>
      <w:r w:rsidRPr="00ED00E7">
        <w:rPr>
          <w:b/>
          <w:bCs/>
          <w:sz w:val="26"/>
          <w:szCs w:val="26"/>
        </w:rPr>
        <w:t>униципального контроля</w:t>
      </w:r>
      <w:r w:rsidRPr="00ED00E7">
        <w:rPr>
          <w:b/>
          <w:bCs/>
          <w:sz w:val="26"/>
          <w:szCs w:val="26"/>
        </w:rPr>
        <w:br/>
      </w:r>
    </w:p>
    <w:p w14:paraId="3194A537" w14:textId="51B131E0"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 xml:space="preserve">4.1. </w:t>
      </w:r>
      <w:proofErr w:type="gramStart"/>
      <w:r w:rsidRPr="00ED00E7">
        <w:rPr>
          <w:rFonts w:ascii="Times New Roman" w:hAnsi="Times New Roman" w:cs="Times New Roman"/>
          <w:sz w:val="26"/>
          <w:szCs w:val="26"/>
        </w:rPr>
        <w:t xml:space="preserve">Плановые контрольные (надзорные) мероприятия в отношении единых теплоснабжающих организаций проводятся на основании ежегодных планов проведения плановых контрольных (надзорных) мероприятий, формируемых </w:t>
      </w:r>
      <w:r w:rsidRPr="00ED00E7">
        <w:rPr>
          <w:rFonts w:ascii="Times New Roman" w:hAnsi="Times New Roman" w:cs="Times New Roman"/>
          <w:sz w:val="26"/>
          <w:szCs w:val="26"/>
        </w:rPr>
        <w:br/>
        <w:t xml:space="preserve">в соответствии с </w:t>
      </w:r>
      <w:hyperlink r:id="rId12" w:history="1">
        <w:r w:rsidRPr="00ED00E7">
          <w:rPr>
            <w:rFonts w:ascii="Times New Roman" w:hAnsi="Times New Roman" w:cs="Times New Roman"/>
            <w:sz w:val="26"/>
            <w:szCs w:val="26"/>
          </w:rPr>
          <w:t>Правилами</w:t>
        </w:r>
      </w:hyperlink>
      <w:r w:rsidRPr="00ED00E7">
        <w:rPr>
          <w:rFonts w:ascii="Times New Roman" w:hAnsi="Times New Roman" w:cs="Times New Roman"/>
          <w:sz w:val="26"/>
          <w:szCs w:val="26"/>
        </w:rPr>
        <w:t xml:space="preserve"> формирования плана проведения плановых контрольных (надзорных) мероприятий на</w:t>
      </w:r>
      <w:r w:rsidR="00182C5D">
        <w:rPr>
          <w:rFonts w:ascii="Times New Roman" w:hAnsi="Times New Roman" w:cs="Times New Roman"/>
          <w:sz w:val="26"/>
          <w:szCs w:val="26"/>
        </w:rPr>
        <w:t xml:space="preserve"> очередной календарный год, его </w:t>
      </w:r>
      <w:r w:rsidRPr="00ED00E7">
        <w:rPr>
          <w:rFonts w:ascii="Times New Roman" w:hAnsi="Times New Roman" w:cs="Times New Roman"/>
          <w:sz w:val="26"/>
          <w:szCs w:val="26"/>
        </w:rPr>
        <w:t>согласования с органам</w:t>
      </w:r>
      <w:r w:rsidR="00182C5D">
        <w:rPr>
          <w:rFonts w:ascii="Times New Roman" w:hAnsi="Times New Roman" w:cs="Times New Roman"/>
          <w:sz w:val="26"/>
          <w:szCs w:val="26"/>
        </w:rPr>
        <w:t xml:space="preserve">и прокуратуры, включения в него </w:t>
      </w:r>
      <w:r w:rsidRPr="00ED00E7">
        <w:rPr>
          <w:rFonts w:ascii="Times New Roman" w:hAnsi="Times New Roman" w:cs="Times New Roman"/>
          <w:sz w:val="26"/>
          <w:szCs w:val="26"/>
        </w:rPr>
        <w:t>и исключения из него контрольных (надзорных) мероприяти</w:t>
      </w:r>
      <w:r w:rsidR="00182C5D">
        <w:rPr>
          <w:rFonts w:ascii="Times New Roman" w:hAnsi="Times New Roman" w:cs="Times New Roman"/>
          <w:sz w:val="26"/>
          <w:szCs w:val="26"/>
        </w:rPr>
        <w:t xml:space="preserve">й в течение года, утвержденными </w:t>
      </w:r>
      <w:r w:rsidRPr="00ED00E7">
        <w:rPr>
          <w:rFonts w:ascii="Times New Roman" w:hAnsi="Times New Roman" w:cs="Times New Roman"/>
          <w:sz w:val="26"/>
          <w:szCs w:val="26"/>
        </w:rPr>
        <w:t xml:space="preserve">постановлением Правительства Российской Федерации </w:t>
      </w:r>
      <w:r w:rsidRPr="00ED00E7">
        <w:rPr>
          <w:rFonts w:ascii="Times New Roman" w:hAnsi="Times New Roman" w:cs="Times New Roman"/>
          <w:sz w:val="26"/>
          <w:szCs w:val="26"/>
        </w:rPr>
        <w:br/>
      </w:r>
      <w:r w:rsidRPr="00ED00E7">
        <w:rPr>
          <w:rFonts w:ascii="Times New Roman" w:hAnsi="Times New Roman" w:cs="Times New Roman"/>
          <w:sz w:val="26"/>
          <w:szCs w:val="26"/>
        </w:rPr>
        <w:lastRenderedPageBreak/>
        <w:t>от 31.12.2020</w:t>
      </w:r>
      <w:proofErr w:type="gramEnd"/>
      <w:r w:rsidRPr="00ED00E7">
        <w:rPr>
          <w:rFonts w:ascii="Times New Roman" w:hAnsi="Times New Roman" w:cs="Times New Roman"/>
          <w:sz w:val="26"/>
          <w:szCs w:val="26"/>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2E9304C6" w14:textId="77777777"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4.2. Контрольные (надзорные) мероприятия в отношении единых теплоснабжающих организаций проводятся должностными лицами органов муниципального контроля в соответствии с Федеральным законом № 248-ФЗ.</w:t>
      </w:r>
    </w:p>
    <w:p w14:paraId="592AF8F1" w14:textId="77777777" w:rsidR="00ED00E7" w:rsidRPr="00ED00E7" w:rsidRDefault="00ED00E7" w:rsidP="00ED00E7">
      <w:pPr>
        <w:ind w:firstLine="539"/>
        <w:jc w:val="both"/>
        <w:rPr>
          <w:sz w:val="26"/>
          <w:szCs w:val="26"/>
        </w:rPr>
      </w:pPr>
      <w:r w:rsidRPr="00ED00E7">
        <w:rPr>
          <w:sz w:val="26"/>
          <w:szCs w:val="26"/>
        </w:rPr>
        <w:t xml:space="preserve">4.3. </w:t>
      </w:r>
      <w:proofErr w:type="gramStart"/>
      <w:r w:rsidRPr="00ED00E7">
        <w:rPr>
          <w:sz w:val="26"/>
          <w:szCs w:val="26"/>
        </w:rPr>
        <w:t xml:space="preserve">В целях фиксации должностным лицом, уполномоченным </w:t>
      </w:r>
      <w:r w:rsidRPr="00ED00E7">
        <w:rPr>
          <w:sz w:val="26"/>
          <w:szCs w:val="26"/>
        </w:rPr>
        <w:br/>
        <w:t xml:space="preserve">на осуществление муниципального контроля (далее - должностное лицо), </w:t>
      </w:r>
      <w:r w:rsidRPr="00ED00E7">
        <w:rPr>
          <w:sz w:val="26"/>
          <w:szCs w:val="26"/>
        </w:rPr>
        <w:br/>
        <w:t xml:space="preserve">и лицами, обладающими специальными знаниями и навыками, необходимыми для оказания содействия контрольным (надзорным) органам, в том числе </w:t>
      </w:r>
      <w:r w:rsidRPr="00ED00E7">
        <w:rPr>
          <w:sz w:val="26"/>
          <w:szCs w:val="26"/>
        </w:rPr>
        <w:br/>
        <w:t xml:space="preserve">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w:t>
      </w:r>
      <w:r w:rsidRPr="00ED00E7">
        <w:rPr>
          <w:sz w:val="26"/>
          <w:szCs w:val="26"/>
        </w:rPr>
        <w:br/>
        <w:t>аудио- и видеозапись.</w:t>
      </w:r>
      <w:proofErr w:type="gramEnd"/>
    </w:p>
    <w:p w14:paraId="609D2DA9" w14:textId="77777777" w:rsidR="00ED00E7" w:rsidRPr="00ED00E7" w:rsidRDefault="00ED00E7" w:rsidP="00ED00E7">
      <w:pPr>
        <w:ind w:firstLine="539"/>
        <w:jc w:val="both"/>
        <w:rPr>
          <w:sz w:val="26"/>
          <w:szCs w:val="26"/>
        </w:rPr>
      </w:pPr>
      <w:r w:rsidRPr="00ED00E7">
        <w:rPr>
          <w:sz w:val="26"/>
          <w:szCs w:val="26"/>
        </w:rPr>
        <w:t xml:space="preserve">Решение об использовании фотосъемки, аудио- и видеозаписи, иных способов фиксации доказательств нарушений обязательных требований </w:t>
      </w:r>
      <w:r w:rsidRPr="00ED00E7">
        <w:rPr>
          <w:sz w:val="26"/>
          <w:szCs w:val="26"/>
        </w:rPr>
        <w:br/>
        <w:t>при осуществлении контрольных (надзорных) мероприятий, совершении контрольных (надзорных) действий принимается должностными лицами и специалистами самостоятельно.</w:t>
      </w:r>
    </w:p>
    <w:p w14:paraId="08ED8CC2" w14:textId="77777777" w:rsidR="00ED00E7" w:rsidRPr="00ED00E7" w:rsidRDefault="00ED00E7" w:rsidP="00ED00E7">
      <w:pPr>
        <w:ind w:firstLine="539"/>
        <w:jc w:val="both"/>
        <w:rPr>
          <w:sz w:val="26"/>
          <w:szCs w:val="26"/>
        </w:rPr>
      </w:pPr>
      <w:r w:rsidRPr="00ED00E7">
        <w:rPr>
          <w:sz w:val="26"/>
          <w:szCs w:val="26"/>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14:paraId="1C3D9238" w14:textId="77777777" w:rsidR="00ED00E7" w:rsidRPr="00ED00E7" w:rsidRDefault="00ED00E7" w:rsidP="00ED00E7">
      <w:pPr>
        <w:ind w:firstLine="539"/>
        <w:jc w:val="both"/>
        <w:rPr>
          <w:sz w:val="26"/>
          <w:szCs w:val="26"/>
        </w:rPr>
      </w:pPr>
      <w:r w:rsidRPr="00ED00E7">
        <w:rPr>
          <w:sz w:val="26"/>
          <w:szCs w:val="26"/>
        </w:rPr>
        <w:t xml:space="preserve">Проведение фотосъемки, аудио- и видеозаписи осуществляется </w:t>
      </w:r>
      <w:r w:rsidRPr="00ED00E7">
        <w:rPr>
          <w:sz w:val="26"/>
          <w:szCs w:val="26"/>
        </w:rPr>
        <w:br/>
        <w:t>с обязательным уведомлением контролируемого лица.</w:t>
      </w:r>
    </w:p>
    <w:p w14:paraId="011F3A7A" w14:textId="77777777" w:rsidR="00ED00E7" w:rsidRPr="00ED00E7" w:rsidRDefault="00ED00E7" w:rsidP="00ED00E7">
      <w:pPr>
        <w:ind w:firstLine="539"/>
        <w:jc w:val="both"/>
        <w:rPr>
          <w:sz w:val="26"/>
          <w:szCs w:val="26"/>
        </w:rPr>
      </w:pPr>
      <w:r w:rsidRPr="00ED00E7">
        <w:rPr>
          <w:sz w:val="26"/>
          <w:szCs w:val="26"/>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612FC6A" w14:textId="77777777" w:rsidR="00ED00E7" w:rsidRPr="00ED00E7" w:rsidRDefault="00ED00E7" w:rsidP="00ED00E7">
      <w:pPr>
        <w:ind w:firstLine="539"/>
        <w:jc w:val="both"/>
        <w:rPr>
          <w:sz w:val="26"/>
          <w:szCs w:val="26"/>
        </w:rPr>
      </w:pPr>
      <w:r w:rsidRPr="00ED00E7">
        <w:rPr>
          <w:sz w:val="26"/>
          <w:szCs w:val="26"/>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w:t>
      </w:r>
      <w:r w:rsidRPr="00ED00E7">
        <w:rPr>
          <w:sz w:val="26"/>
          <w:szCs w:val="26"/>
        </w:rPr>
        <w:br/>
        <w:t>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416A3AC9" w14:textId="77777777" w:rsidR="00ED00E7" w:rsidRPr="00ED00E7" w:rsidRDefault="00ED00E7" w:rsidP="00ED00E7">
      <w:pPr>
        <w:ind w:firstLine="539"/>
        <w:jc w:val="both"/>
        <w:rPr>
          <w:sz w:val="26"/>
          <w:szCs w:val="26"/>
        </w:rPr>
      </w:pPr>
      <w:r w:rsidRPr="00ED00E7">
        <w:rPr>
          <w:sz w:val="26"/>
          <w:szCs w:val="26"/>
        </w:rPr>
        <w:t>Результаты проведения фотосъемки, аудио- и видеозаписи являются приложением к акту контрольного (надзорного) мероприятия.</w:t>
      </w:r>
    </w:p>
    <w:p w14:paraId="235E12EA" w14:textId="77777777" w:rsidR="00ED00E7" w:rsidRPr="00ED00E7" w:rsidRDefault="00ED00E7" w:rsidP="00ED00E7">
      <w:pPr>
        <w:ind w:firstLine="539"/>
        <w:jc w:val="both"/>
        <w:rPr>
          <w:sz w:val="26"/>
          <w:szCs w:val="26"/>
        </w:rPr>
      </w:pPr>
      <w:r w:rsidRPr="00ED00E7">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086DBA" w14:textId="77777777"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 xml:space="preserve">4.4. </w:t>
      </w:r>
      <w:proofErr w:type="gramStart"/>
      <w:r w:rsidRPr="00ED00E7">
        <w:rPr>
          <w:rFonts w:ascii="Times New Roman" w:hAnsi="Times New Roman" w:cs="Times New Roman"/>
          <w:sz w:val="26"/>
          <w:szCs w:val="26"/>
        </w:rPr>
        <w:t>При осуществлении контрольных мероприятий может использоваться мобильное приложение «Проверки Подмосковья» с автоматической передачей результатов в Единую государственной информационную систему обеспечения контрольно-надзорной деятельности Московской области (далее - ЕГИС ОКНД).</w:t>
      </w:r>
      <w:proofErr w:type="gramEnd"/>
    </w:p>
    <w:p w14:paraId="3D6666CA" w14:textId="77777777"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 xml:space="preserve">4.5.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контроля, уполномоченными на проведение контрольного (надзорного) мероприятия. </w:t>
      </w:r>
    </w:p>
    <w:p w14:paraId="1C8234B8" w14:textId="30BDD783"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 xml:space="preserve">4.6. </w:t>
      </w:r>
      <w:proofErr w:type="gramStart"/>
      <w:r w:rsidRPr="00ED00E7">
        <w:rPr>
          <w:rFonts w:ascii="Times New Roman" w:hAnsi="Times New Roman" w:cs="Times New Roman"/>
          <w:sz w:val="26"/>
          <w:szCs w:val="26"/>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w:t>
      </w:r>
      <w:r w:rsidRPr="00ED00E7">
        <w:rPr>
          <w:rFonts w:ascii="Times New Roman" w:hAnsi="Times New Roman" w:cs="Times New Roman"/>
          <w:sz w:val="26"/>
          <w:szCs w:val="26"/>
        </w:rPr>
        <w:lastRenderedPageBreak/>
        <w:t>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w:t>
      </w:r>
      <w:r w:rsidR="00182C5D">
        <w:rPr>
          <w:rFonts w:ascii="Times New Roman" w:hAnsi="Times New Roman" w:cs="Times New Roman"/>
          <w:sz w:val="26"/>
          <w:szCs w:val="26"/>
        </w:rPr>
        <w:t xml:space="preserve">и должностным лицам информации </w:t>
      </w:r>
      <w:r w:rsidRPr="00ED00E7">
        <w:rPr>
          <w:rFonts w:ascii="Times New Roman" w:hAnsi="Times New Roman" w:cs="Times New Roman"/>
          <w:sz w:val="26"/>
          <w:szCs w:val="26"/>
        </w:rPr>
        <w:t xml:space="preserve">для рассмотрения вопроса о привлечении к ответственности и (или) применение контрольным органом мер, предусмотренных </w:t>
      </w:r>
      <w:hyperlink r:id="rId13" w:history="1">
        <w:r w:rsidRPr="00ED00E7">
          <w:rPr>
            <w:rFonts w:ascii="Times New Roman" w:hAnsi="Times New Roman" w:cs="Times New Roman"/>
            <w:sz w:val="26"/>
            <w:szCs w:val="26"/>
          </w:rPr>
          <w:t>частью 2 статьи 90</w:t>
        </w:r>
      </w:hyperlink>
      <w:r w:rsidRPr="00ED00E7">
        <w:rPr>
          <w:rFonts w:ascii="Times New Roman" w:hAnsi="Times New Roman" w:cs="Times New Roman"/>
          <w:sz w:val="26"/>
          <w:szCs w:val="26"/>
        </w:rPr>
        <w:t xml:space="preserve"> Федерального закона № 248-ФЗ.</w:t>
      </w:r>
      <w:proofErr w:type="gramEnd"/>
    </w:p>
    <w:p w14:paraId="4A2D2872" w14:textId="77777777"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 xml:space="preserve">4.7.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w:t>
      </w:r>
      <w:proofErr w:type="gramStart"/>
      <w:r w:rsidRPr="00ED00E7">
        <w:rPr>
          <w:rFonts w:ascii="Times New Roman" w:hAnsi="Times New Roman" w:cs="Times New Roman"/>
          <w:sz w:val="26"/>
          <w:szCs w:val="26"/>
        </w:rPr>
        <w:t>случае</w:t>
      </w:r>
      <w:proofErr w:type="gramEnd"/>
      <w:r w:rsidRPr="00ED00E7">
        <w:rPr>
          <w:rFonts w:ascii="Times New Roman" w:hAnsi="Times New Roman" w:cs="Times New Roman"/>
          <w:sz w:val="26"/>
          <w:szCs w:val="26"/>
        </w:rPr>
        <w:t xml:space="preserve"> если по результатам проведения такого мероприятия выявлено нарушение обязательных требований, </w:t>
      </w:r>
      <w:r w:rsidRPr="00ED00E7">
        <w:rPr>
          <w:rFonts w:ascii="Times New Roman" w:hAnsi="Times New Roman" w:cs="Times New Roman"/>
          <w:sz w:val="26"/>
          <w:szCs w:val="26"/>
        </w:rPr>
        <w:br/>
        <w:t xml:space="preserve">в акте указывается, какое именно обязательное требование нарушено, каким нормативным правовым актом и его структурной единицей оно установлено. </w:t>
      </w:r>
      <w:r w:rsidRPr="00ED00E7">
        <w:rPr>
          <w:rFonts w:ascii="Times New Roman" w:hAnsi="Times New Roman" w:cs="Times New Roman"/>
          <w:sz w:val="26"/>
          <w:szCs w:val="26"/>
        </w:rPr>
        <w:br/>
        <w:t xml:space="preserve">В </w:t>
      </w:r>
      <w:proofErr w:type="gramStart"/>
      <w:r w:rsidRPr="00ED00E7">
        <w:rPr>
          <w:rFonts w:ascii="Times New Roman" w:hAnsi="Times New Roman" w:cs="Times New Roman"/>
          <w:sz w:val="26"/>
          <w:szCs w:val="26"/>
        </w:rPr>
        <w:t>случае</w:t>
      </w:r>
      <w:proofErr w:type="gramEnd"/>
      <w:r w:rsidRPr="00ED00E7">
        <w:rPr>
          <w:rFonts w:ascii="Times New Roman" w:hAnsi="Times New Roman" w:cs="Times New Roman"/>
          <w:sz w:val="26"/>
          <w:szCs w:val="26"/>
        </w:rPr>
        <w:t xml:space="preserve"> устранения выявленного нарушения до окончания проведения контрольного (надзорного) мероприятия, предусматривающего взаимодействие </w:t>
      </w:r>
      <w:r w:rsidRPr="00ED00E7">
        <w:rPr>
          <w:rFonts w:ascii="Times New Roman" w:hAnsi="Times New Roman" w:cs="Times New Roman"/>
          <w:sz w:val="26"/>
          <w:szCs w:val="26"/>
        </w:rPr>
        <w:br/>
        <w:t>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14:paraId="417580B2" w14:textId="77777777"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Оформление акта производится в день окончания проведения такого мероприятия на месте проведения контрольного (надзорного) мероприятия.</w:t>
      </w:r>
    </w:p>
    <w:p w14:paraId="53D6F9FD" w14:textId="77777777"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 xml:space="preserve">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79414A21" w14:textId="77777777" w:rsidR="00ED00E7" w:rsidRPr="00ED00E7" w:rsidRDefault="00ED00E7" w:rsidP="00ED00E7">
      <w:pPr>
        <w:ind w:firstLine="540"/>
        <w:jc w:val="both"/>
        <w:rPr>
          <w:sz w:val="26"/>
          <w:szCs w:val="26"/>
        </w:rPr>
      </w:pPr>
      <w:r w:rsidRPr="00ED00E7">
        <w:rPr>
          <w:sz w:val="26"/>
          <w:szCs w:val="26"/>
        </w:rPr>
        <w:t xml:space="preserve">4.8. Контрольные (надзорные) мероприятия без взаимодействия </w:t>
      </w:r>
      <w:r w:rsidRPr="00ED00E7">
        <w:rPr>
          <w:sz w:val="26"/>
          <w:szCs w:val="26"/>
        </w:rPr>
        <w:br/>
        <w:t>с контролируемыми лицами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14:paraId="58C5D16B" w14:textId="77777777" w:rsidR="00ED00E7" w:rsidRPr="00ED00E7" w:rsidRDefault="00ED00E7" w:rsidP="00ED00E7">
      <w:pPr>
        <w:ind w:firstLine="540"/>
        <w:jc w:val="both"/>
        <w:rPr>
          <w:sz w:val="26"/>
          <w:szCs w:val="26"/>
        </w:rPr>
      </w:pPr>
      <w:r w:rsidRPr="00ED00E7">
        <w:rPr>
          <w:sz w:val="26"/>
          <w:szCs w:val="26"/>
        </w:rPr>
        <w:t xml:space="preserve">Контрольные (надзорные) мероприятия без взаимодействия </w:t>
      </w:r>
      <w:r w:rsidRPr="00ED00E7">
        <w:rPr>
          <w:sz w:val="26"/>
          <w:szCs w:val="26"/>
        </w:rPr>
        <w:br/>
        <w:t xml:space="preserve">с контролируемыми лицами в отношении объектов контроля не проводятся, </w:t>
      </w:r>
      <w:r w:rsidRPr="00ED00E7">
        <w:rPr>
          <w:sz w:val="26"/>
          <w:szCs w:val="26"/>
        </w:rPr>
        <w:br/>
        <w:t>в случае их включения органами государственного контроля (надзора) в планы контрольных (надзорных) мероприятий на текущий год.</w:t>
      </w:r>
    </w:p>
    <w:p w14:paraId="37FFD269" w14:textId="77777777"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 xml:space="preserve">4.10. Информация о контрольных (надзорных) мероприятиях размещается </w:t>
      </w:r>
      <w:r w:rsidRPr="00ED00E7">
        <w:rPr>
          <w:rFonts w:ascii="Times New Roman" w:hAnsi="Times New Roman" w:cs="Times New Roman"/>
          <w:sz w:val="26"/>
          <w:szCs w:val="26"/>
        </w:rPr>
        <w:br/>
        <w:t>в едином реестре контрольных (надзорных) мероприятий.</w:t>
      </w:r>
    </w:p>
    <w:p w14:paraId="6C37C622" w14:textId="77777777"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 xml:space="preserve">4.11. </w:t>
      </w:r>
      <w:proofErr w:type="gramStart"/>
      <w:r w:rsidRPr="00ED00E7">
        <w:rPr>
          <w:rFonts w:ascii="Times New Roman" w:hAnsi="Times New Roman" w:cs="Times New Roman"/>
          <w:sz w:val="26"/>
          <w:szCs w:val="26"/>
        </w:rPr>
        <w:t xml:space="preserve">Информирование контролируемых лиц о совершаемых должностными лицами органов муниципального контроля действиях и принимаемых решениях осуществляется путем размещения сведений об указанных действиях </w:t>
      </w:r>
      <w:r w:rsidRPr="00ED00E7">
        <w:rPr>
          <w:rFonts w:ascii="Times New Roman" w:hAnsi="Times New Roman" w:cs="Times New Roman"/>
          <w:sz w:val="26"/>
          <w:szCs w:val="26"/>
        </w:rPr>
        <w:br/>
        <w:t xml:space="preserve">и решениях в едином реестре контрольных (надзорных) мероприятий, </w:t>
      </w:r>
      <w:r w:rsidRPr="00ED00E7">
        <w:rPr>
          <w:rFonts w:ascii="Times New Roman" w:hAnsi="Times New Roman" w:cs="Times New Roman"/>
          <w:sz w:val="26"/>
          <w:szCs w:val="26"/>
        </w:rPr>
        <w:br/>
        <w:t xml:space="preserve">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w:t>
      </w:r>
      <w:r w:rsidRPr="00ED00E7">
        <w:rPr>
          <w:rFonts w:ascii="Times New Roman" w:hAnsi="Times New Roman" w:cs="Times New Roman"/>
          <w:sz w:val="26"/>
          <w:szCs w:val="26"/>
        </w:rPr>
        <w:br/>
        <w:t>и муниципальных услуг и исполнения государственных и муниципальных функций в электронной форме, в</w:t>
      </w:r>
      <w:proofErr w:type="gramEnd"/>
      <w:r w:rsidRPr="00ED00E7">
        <w:rPr>
          <w:rFonts w:ascii="Times New Roman" w:hAnsi="Times New Roman" w:cs="Times New Roman"/>
          <w:sz w:val="26"/>
          <w:szCs w:val="26"/>
        </w:rPr>
        <w:t xml:space="preserve">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32B8E4D6" w14:textId="77777777"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 xml:space="preserve">4.12. Контролируемое лицо вправе представить в орган муниципального контроля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w:t>
      </w:r>
    </w:p>
    <w:p w14:paraId="7A2FC187" w14:textId="77777777"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 xml:space="preserve">Информация о невозможности проведения в отношении контролируемых лиц, направляется непосредственно контролируемыми лицами или их законными </w:t>
      </w:r>
      <w:r w:rsidRPr="00ED00E7">
        <w:rPr>
          <w:rFonts w:ascii="Times New Roman" w:hAnsi="Times New Roman" w:cs="Times New Roman"/>
          <w:sz w:val="26"/>
          <w:szCs w:val="26"/>
        </w:rPr>
        <w:lastRenderedPageBreak/>
        <w:t xml:space="preserve">представителями в орган муниципального контроля, вынесший решение </w:t>
      </w:r>
      <w:r w:rsidRPr="00ED00E7">
        <w:rPr>
          <w:rFonts w:ascii="Times New Roman" w:hAnsi="Times New Roman" w:cs="Times New Roman"/>
          <w:sz w:val="26"/>
          <w:szCs w:val="26"/>
        </w:rPr>
        <w:br/>
        <w:t>о проведении проверки, на адрес, указанный в решении о проведении контрольного (надзорного) мероприятия.</w:t>
      </w:r>
    </w:p>
    <w:p w14:paraId="15204571" w14:textId="77777777"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 xml:space="preserve">В случаях, указанных в настоящем пункте, проведение контрольного (надзорного) мероприятия в отношении контролируемых лиц, </w:t>
      </w:r>
      <w:proofErr w:type="gramStart"/>
      <w:r w:rsidRPr="00ED00E7">
        <w:rPr>
          <w:rFonts w:ascii="Times New Roman" w:hAnsi="Times New Roman" w:cs="Times New Roman"/>
          <w:sz w:val="26"/>
          <w:szCs w:val="26"/>
        </w:rPr>
        <w:t>предоставившими</w:t>
      </w:r>
      <w:proofErr w:type="gramEnd"/>
      <w:r w:rsidRPr="00ED00E7">
        <w:rPr>
          <w:rFonts w:ascii="Times New Roman" w:hAnsi="Times New Roman" w:cs="Times New Roman"/>
          <w:sz w:val="26"/>
          <w:szCs w:val="26"/>
        </w:rPr>
        <w:t xml:space="preserve"> такую информацию, переносится на срок до устранения причин, препятствующих присутствию при проведении контрольного (надзорного) мероприятия.</w:t>
      </w:r>
    </w:p>
    <w:p w14:paraId="1214BB06" w14:textId="77777777"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 xml:space="preserve">4.13. В </w:t>
      </w:r>
      <w:proofErr w:type="gramStart"/>
      <w:r w:rsidRPr="00ED00E7">
        <w:rPr>
          <w:rFonts w:ascii="Times New Roman" w:hAnsi="Times New Roman" w:cs="Times New Roman"/>
          <w:sz w:val="26"/>
          <w:szCs w:val="26"/>
        </w:rPr>
        <w:t>случае</w:t>
      </w:r>
      <w:proofErr w:type="gramEnd"/>
      <w:r w:rsidRPr="00ED00E7">
        <w:rPr>
          <w:rFonts w:ascii="Times New Roman" w:hAnsi="Times New Roman" w:cs="Times New Roman"/>
          <w:sz w:val="26"/>
          <w:szCs w:val="26"/>
        </w:rPr>
        <w:t xml:space="preserve">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05786C8" w14:textId="77777777"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 xml:space="preserve">4.14. В </w:t>
      </w:r>
      <w:proofErr w:type="gramStart"/>
      <w:r w:rsidRPr="00ED00E7">
        <w:rPr>
          <w:rFonts w:ascii="Times New Roman" w:hAnsi="Times New Roman" w:cs="Times New Roman"/>
          <w:sz w:val="26"/>
          <w:szCs w:val="26"/>
        </w:rPr>
        <w:t>случае</w:t>
      </w:r>
      <w:proofErr w:type="gramEnd"/>
      <w:r w:rsidRPr="00ED00E7">
        <w:rPr>
          <w:rFonts w:ascii="Times New Roman" w:hAnsi="Times New Roman" w:cs="Times New Roman"/>
          <w:sz w:val="26"/>
          <w:szCs w:val="26"/>
        </w:rPr>
        <w:t xml:space="preserve">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14:paraId="78DA89EF" w14:textId="77777777"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 xml:space="preserve">1) выдать после оформления акта контрольного (надзорного) мероприятия контролируемому лицу предписание об устранении выявленных нарушений </w:t>
      </w:r>
      <w:r w:rsidRPr="00ED00E7">
        <w:rPr>
          <w:rFonts w:ascii="Times New Roman" w:hAnsi="Times New Roman" w:cs="Times New Roman"/>
          <w:sz w:val="26"/>
          <w:szCs w:val="26"/>
        </w:rPr>
        <w:b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EA8983" w14:textId="77777777" w:rsidR="00ED00E7" w:rsidRPr="00ED00E7" w:rsidRDefault="00ED00E7" w:rsidP="00ED00E7">
      <w:pPr>
        <w:pStyle w:val="ConsPlusNormal"/>
        <w:ind w:firstLine="539"/>
        <w:jc w:val="both"/>
        <w:rPr>
          <w:rFonts w:ascii="Times New Roman" w:hAnsi="Times New Roman" w:cs="Times New Roman"/>
          <w:sz w:val="26"/>
          <w:szCs w:val="26"/>
        </w:rPr>
      </w:pPr>
      <w:proofErr w:type="gramStart"/>
      <w:r w:rsidRPr="00ED00E7">
        <w:rPr>
          <w:rFonts w:ascii="Times New Roman" w:hAnsi="Times New Roman" w:cs="Times New Roman"/>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контролируемых лиц, владеющих и (или</w:t>
      </w:r>
      <w:proofErr w:type="gramEnd"/>
      <w:r w:rsidRPr="00ED00E7">
        <w:rPr>
          <w:rFonts w:ascii="Times New Roman" w:hAnsi="Times New Roman" w:cs="Times New Roman"/>
          <w:sz w:val="26"/>
          <w:szCs w:val="26"/>
        </w:rPr>
        <w:t xml:space="preserve">) </w:t>
      </w:r>
      <w:proofErr w:type="gramStart"/>
      <w:r w:rsidRPr="00ED00E7">
        <w:rPr>
          <w:rFonts w:ascii="Times New Roman" w:hAnsi="Times New Roman" w:cs="Times New Roman"/>
          <w:sz w:val="26"/>
          <w:szCs w:val="26"/>
        </w:rPr>
        <w:t>пользующихся</w:t>
      </w:r>
      <w:proofErr w:type="gramEnd"/>
      <w:r w:rsidRPr="00ED00E7">
        <w:rPr>
          <w:rFonts w:ascii="Times New Roman" w:hAnsi="Times New Roman" w:cs="Times New Roman"/>
          <w:sz w:val="26"/>
          <w:szCs w:val="26"/>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AAA51D0" w14:textId="77777777"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 xml:space="preserve">3) при выявлении в ходе контрольного (надзорного) мероприятия признаков административного правонарушения направить информацию об этом </w:t>
      </w:r>
      <w:r w:rsidRPr="00ED00E7">
        <w:rPr>
          <w:rFonts w:ascii="Times New Roman" w:hAnsi="Times New Roman" w:cs="Times New Roman"/>
          <w:sz w:val="26"/>
          <w:szCs w:val="26"/>
        </w:rPr>
        <w:br/>
        <w:t>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63116FB4" w14:textId="77777777"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 xml:space="preserve">4) принять меры по осуществлению </w:t>
      </w:r>
      <w:proofErr w:type="gramStart"/>
      <w:r w:rsidRPr="00ED00E7">
        <w:rPr>
          <w:rFonts w:ascii="Times New Roman" w:hAnsi="Times New Roman" w:cs="Times New Roman"/>
          <w:sz w:val="26"/>
          <w:szCs w:val="26"/>
        </w:rPr>
        <w:t>контроля за</w:t>
      </w:r>
      <w:proofErr w:type="gramEnd"/>
      <w:r w:rsidRPr="00ED00E7">
        <w:rPr>
          <w:rFonts w:ascii="Times New Roman" w:hAnsi="Times New Roman" w:cs="Times New Roman"/>
          <w:sz w:val="26"/>
          <w:szCs w:val="2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2EF72FBF" w14:textId="77777777"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20E5CA9" w14:textId="77777777" w:rsidR="00C02E2B"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 xml:space="preserve">4.15. </w:t>
      </w:r>
      <w:proofErr w:type="gramStart"/>
      <w:r w:rsidRPr="00ED00E7">
        <w:rPr>
          <w:rFonts w:ascii="Times New Roman" w:hAnsi="Times New Roman" w:cs="Times New Roman"/>
          <w:sz w:val="26"/>
          <w:szCs w:val="26"/>
        </w:rPr>
        <w:t>В случае выявления в ходе проведения проверки в рамках осуществления муниципального контроля нарушений требований законодательства в области строительства, реконструкции и (или) модернизации объектов теплоснабжения,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roofErr w:type="gramEnd"/>
      <w:r w:rsidRPr="00ED00E7">
        <w:rPr>
          <w:rFonts w:ascii="Times New Roman" w:hAnsi="Times New Roman" w:cs="Times New Roman"/>
          <w:sz w:val="26"/>
          <w:szCs w:val="26"/>
        </w:rPr>
        <w:t xml:space="preserve"> Должностные лица органов местного самоуправления направляют копию указанного акта в орган государственного </w:t>
      </w:r>
      <w:r w:rsidRPr="00ED00E7">
        <w:rPr>
          <w:rFonts w:ascii="Times New Roman" w:hAnsi="Times New Roman" w:cs="Times New Roman"/>
          <w:sz w:val="26"/>
          <w:szCs w:val="26"/>
        </w:rPr>
        <w:lastRenderedPageBreak/>
        <w:t xml:space="preserve">контроля (надзора) в области строительства, реконструкции и (или) модернизации объектов теплоснабжения. </w:t>
      </w:r>
    </w:p>
    <w:p w14:paraId="405BDC81" w14:textId="7B731E83"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4.1</w:t>
      </w:r>
      <w:r w:rsidR="00182C5D">
        <w:rPr>
          <w:rFonts w:ascii="Times New Roman" w:hAnsi="Times New Roman" w:cs="Times New Roman"/>
          <w:sz w:val="26"/>
          <w:szCs w:val="26"/>
        </w:rPr>
        <w:t>6</w:t>
      </w:r>
      <w:r w:rsidRPr="00ED00E7">
        <w:rPr>
          <w:rFonts w:ascii="Times New Roman" w:hAnsi="Times New Roman" w:cs="Times New Roman"/>
          <w:sz w:val="26"/>
          <w:szCs w:val="26"/>
        </w:rPr>
        <w:t xml:space="preserve">. Органы муниципального контроля при организации </w:t>
      </w:r>
      <w:r w:rsidRPr="00ED00E7">
        <w:rPr>
          <w:rFonts w:ascii="Times New Roman" w:hAnsi="Times New Roman" w:cs="Times New Roman"/>
          <w:sz w:val="26"/>
          <w:szCs w:val="26"/>
        </w:rPr>
        <w:br/>
        <w:t xml:space="preserve">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D00E7">
        <w:rPr>
          <w:rFonts w:ascii="Times New Roman" w:hAnsi="Times New Roman" w:cs="Times New Roman"/>
          <w:sz w:val="26"/>
          <w:szCs w:val="26"/>
        </w:rPr>
        <w:t xml:space="preserve">Перечень указанных документов и (или) сведений, порядок и сроки их представления установлены </w:t>
      </w:r>
      <w:hyperlink r:id="rId14" w:history="1">
        <w:r w:rsidRPr="00ED00E7">
          <w:rPr>
            <w:rFonts w:ascii="Times New Roman" w:hAnsi="Times New Roman" w:cs="Times New Roman"/>
            <w:sz w:val="26"/>
            <w:szCs w:val="26"/>
          </w:rPr>
          <w:t>Правилами</w:t>
        </w:r>
      </w:hyperlink>
      <w:r w:rsidRPr="00ED00E7">
        <w:rPr>
          <w:rFonts w:ascii="Times New Roman" w:hAnsi="Times New Roman" w:cs="Times New Roman"/>
          <w:sz w:val="26"/>
          <w:szCs w:val="26"/>
        </w:rPr>
        <w:t xml:space="preserve"> предоставления </w:t>
      </w:r>
      <w:r w:rsidRPr="00ED00E7">
        <w:rPr>
          <w:rFonts w:ascii="Times New Roman" w:hAnsi="Times New Roman" w:cs="Times New Roman"/>
          <w:sz w:val="26"/>
          <w:szCs w:val="26"/>
        </w:rPr>
        <w:br/>
        <w:t xml:space="preserve">в рамках межведомственного информационного взаимодействия документов </w:t>
      </w:r>
      <w:r w:rsidRPr="00ED00E7">
        <w:rPr>
          <w:rFonts w:ascii="Times New Roman" w:hAnsi="Times New Roman" w:cs="Times New Roman"/>
          <w:sz w:val="26"/>
          <w:szCs w:val="26"/>
        </w:rPr>
        <w:br/>
        <w:t xml:space="preserve">и (или) сведений, получаемых контрольными (надзорными) органами от иных органов либо подведомственных указанным органам организаций, </w:t>
      </w:r>
      <w:r w:rsidRPr="00ED00E7">
        <w:rPr>
          <w:rFonts w:ascii="Times New Roman" w:hAnsi="Times New Roman" w:cs="Times New Roman"/>
          <w:sz w:val="26"/>
          <w:szCs w:val="26"/>
        </w:rPr>
        <w:br/>
        <w:t xml:space="preserve">в распоряжении которых находятся эти документы и (или) сведения, </w:t>
      </w:r>
      <w:r w:rsidRPr="00ED00E7">
        <w:rPr>
          <w:rFonts w:ascii="Times New Roman" w:hAnsi="Times New Roman" w:cs="Times New Roman"/>
          <w:sz w:val="26"/>
          <w:szCs w:val="26"/>
        </w:rPr>
        <w:br/>
        <w:t>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D00E7">
        <w:rPr>
          <w:rFonts w:ascii="Times New Roman" w:hAnsi="Times New Roman" w:cs="Times New Roman"/>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F2719BB" w14:textId="77777777" w:rsidR="00ED00E7" w:rsidRPr="00ED00E7" w:rsidRDefault="00ED00E7" w:rsidP="00ED00E7">
      <w:pPr>
        <w:ind w:firstLine="540"/>
        <w:jc w:val="both"/>
        <w:rPr>
          <w:sz w:val="26"/>
          <w:szCs w:val="26"/>
        </w:rPr>
      </w:pPr>
    </w:p>
    <w:p w14:paraId="3A12DEBF" w14:textId="77777777" w:rsidR="00ED00E7" w:rsidRPr="00ED00E7" w:rsidRDefault="00ED00E7" w:rsidP="00ED00E7">
      <w:pPr>
        <w:pStyle w:val="af4"/>
        <w:numPr>
          <w:ilvl w:val="0"/>
          <w:numId w:val="11"/>
        </w:numPr>
        <w:ind w:left="1211"/>
        <w:jc w:val="center"/>
        <w:rPr>
          <w:sz w:val="26"/>
          <w:szCs w:val="26"/>
        </w:rPr>
      </w:pPr>
      <w:r w:rsidRPr="00ED00E7">
        <w:rPr>
          <w:b/>
          <w:bCs/>
          <w:sz w:val="26"/>
          <w:szCs w:val="26"/>
        </w:rPr>
        <w:t>Контрольные (надзорные) мероприятия</w:t>
      </w:r>
    </w:p>
    <w:p w14:paraId="00F807A1" w14:textId="77777777" w:rsidR="00ED00E7" w:rsidRPr="00ED00E7" w:rsidRDefault="00ED00E7" w:rsidP="00ED00E7">
      <w:pPr>
        <w:pStyle w:val="af4"/>
        <w:rPr>
          <w:sz w:val="26"/>
          <w:szCs w:val="26"/>
        </w:rPr>
      </w:pPr>
    </w:p>
    <w:p w14:paraId="46494E7B" w14:textId="77777777" w:rsidR="00ED00E7" w:rsidRPr="00ED00E7" w:rsidRDefault="00ED00E7" w:rsidP="00ED00E7">
      <w:pPr>
        <w:ind w:firstLine="539"/>
        <w:jc w:val="both"/>
        <w:rPr>
          <w:sz w:val="26"/>
          <w:szCs w:val="26"/>
        </w:rPr>
      </w:pPr>
      <w:r w:rsidRPr="00ED00E7">
        <w:rPr>
          <w:sz w:val="26"/>
          <w:szCs w:val="26"/>
        </w:rPr>
        <w:t xml:space="preserve">5.1. Муниципальный контроль </w:t>
      </w:r>
      <w:r w:rsidRPr="00182C5D">
        <w:rPr>
          <w:sz w:val="26"/>
          <w:szCs w:val="26"/>
        </w:rPr>
        <w:t xml:space="preserve">при взаимодействии с контролируемым лицом </w:t>
      </w:r>
      <w:r w:rsidRPr="00ED00E7">
        <w:rPr>
          <w:sz w:val="26"/>
          <w:szCs w:val="26"/>
        </w:rPr>
        <w:t>осуществляется посредством проведения следующих контрольных (надзорных) мероприятий:</w:t>
      </w:r>
    </w:p>
    <w:p w14:paraId="055497DC" w14:textId="77777777" w:rsidR="00ED00E7" w:rsidRPr="00ED00E7" w:rsidRDefault="00ED00E7" w:rsidP="00ED00E7">
      <w:pPr>
        <w:pStyle w:val="af4"/>
        <w:numPr>
          <w:ilvl w:val="0"/>
          <w:numId w:val="35"/>
        </w:numPr>
        <w:tabs>
          <w:tab w:val="left" w:pos="993"/>
        </w:tabs>
        <w:ind w:left="0" w:firstLine="567"/>
        <w:jc w:val="both"/>
        <w:rPr>
          <w:sz w:val="26"/>
          <w:szCs w:val="26"/>
        </w:rPr>
      </w:pPr>
      <w:r w:rsidRPr="00ED00E7">
        <w:rPr>
          <w:sz w:val="26"/>
          <w:szCs w:val="26"/>
        </w:rPr>
        <w:t>инспекционный визит;</w:t>
      </w:r>
    </w:p>
    <w:p w14:paraId="19528354" w14:textId="77777777" w:rsidR="00ED00E7" w:rsidRPr="00ED00E7" w:rsidRDefault="00ED00E7" w:rsidP="00ED00E7">
      <w:pPr>
        <w:pStyle w:val="af4"/>
        <w:numPr>
          <w:ilvl w:val="0"/>
          <w:numId w:val="35"/>
        </w:numPr>
        <w:tabs>
          <w:tab w:val="left" w:pos="993"/>
        </w:tabs>
        <w:ind w:left="0" w:firstLine="567"/>
        <w:jc w:val="both"/>
        <w:rPr>
          <w:sz w:val="26"/>
          <w:szCs w:val="26"/>
        </w:rPr>
      </w:pPr>
      <w:r w:rsidRPr="00ED00E7">
        <w:rPr>
          <w:sz w:val="26"/>
          <w:szCs w:val="26"/>
        </w:rPr>
        <w:t>выездная проверка.</w:t>
      </w:r>
    </w:p>
    <w:p w14:paraId="0D84EE08" w14:textId="77777777" w:rsidR="00ED00E7" w:rsidRPr="00ED00E7" w:rsidRDefault="00ED00E7" w:rsidP="00ED00E7">
      <w:pPr>
        <w:ind w:firstLine="539"/>
        <w:jc w:val="both"/>
        <w:rPr>
          <w:sz w:val="26"/>
          <w:szCs w:val="26"/>
        </w:rPr>
      </w:pPr>
      <w:r w:rsidRPr="00ED00E7">
        <w:rPr>
          <w:sz w:val="26"/>
          <w:szCs w:val="26"/>
        </w:rPr>
        <w:t>5.2. Без взаимодействия с контролируемым лицом проводятся следующие контрольные (надзорные) мероприятия:</w:t>
      </w:r>
    </w:p>
    <w:p w14:paraId="3FAC6B71" w14:textId="77777777" w:rsidR="00ED00E7" w:rsidRPr="00ED00E7" w:rsidRDefault="00ED00E7" w:rsidP="00ED00E7">
      <w:pPr>
        <w:pStyle w:val="af4"/>
        <w:numPr>
          <w:ilvl w:val="0"/>
          <w:numId w:val="35"/>
        </w:numPr>
        <w:tabs>
          <w:tab w:val="left" w:pos="993"/>
        </w:tabs>
        <w:ind w:left="0" w:firstLine="567"/>
        <w:jc w:val="both"/>
        <w:rPr>
          <w:sz w:val="26"/>
          <w:szCs w:val="26"/>
        </w:rPr>
      </w:pPr>
      <w:r w:rsidRPr="00ED00E7">
        <w:rPr>
          <w:sz w:val="26"/>
          <w:szCs w:val="26"/>
        </w:rPr>
        <w:t>выездное обследование.</w:t>
      </w:r>
    </w:p>
    <w:p w14:paraId="54A2B347" w14:textId="77777777" w:rsidR="00ED00E7" w:rsidRPr="00ED00E7" w:rsidRDefault="00ED00E7" w:rsidP="00ED00E7">
      <w:pPr>
        <w:ind w:firstLine="539"/>
        <w:jc w:val="both"/>
        <w:rPr>
          <w:sz w:val="26"/>
          <w:szCs w:val="26"/>
        </w:rPr>
      </w:pPr>
      <w:r w:rsidRPr="00ED00E7">
        <w:rPr>
          <w:sz w:val="26"/>
          <w:szCs w:val="26"/>
        </w:rPr>
        <w:t xml:space="preserve">5.3. Контрольные (надзорные) мероприятия, указанные в пункте </w:t>
      </w:r>
      <w:r w:rsidRPr="00182C5D">
        <w:rPr>
          <w:sz w:val="26"/>
          <w:szCs w:val="26"/>
        </w:rPr>
        <w:t>5.</w:t>
      </w:r>
      <w:r w:rsidRPr="00ED00E7">
        <w:rPr>
          <w:sz w:val="26"/>
          <w:szCs w:val="26"/>
        </w:rPr>
        <w:t xml:space="preserve">1 настоящего Положения проводятся в форме внеплановых мероприятий. </w:t>
      </w:r>
    </w:p>
    <w:p w14:paraId="00C493D9" w14:textId="77777777" w:rsidR="00ED00E7" w:rsidRPr="00ED00E7" w:rsidRDefault="00ED00E7" w:rsidP="00ED00E7">
      <w:pPr>
        <w:ind w:firstLine="539"/>
        <w:jc w:val="both"/>
        <w:rPr>
          <w:sz w:val="26"/>
          <w:szCs w:val="26"/>
        </w:rPr>
      </w:pPr>
      <w:r w:rsidRPr="00ED00E7">
        <w:rPr>
          <w:sz w:val="26"/>
          <w:szCs w:val="26"/>
        </w:rPr>
        <w:t xml:space="preserve">5.4. Контрольные (надзорные) мероприятия органами муниципального контроля проводятся в отношении контролируемых лиц - по основаниям, предусмотренным </w:t>
      </w:r>
      <w:hyperlink r:id="rId15" w:history="1">
        <w:r w:rsidRPr="00ED00E7">
          <w:rPr>
            <w:sz w:val="26"/>
            <w:szCs w:val="26"/>
          </w:rPr>
          <w:t>пунктами 1</w:t>
        </w:r>
      </w:hyperlink>
      <w:r w:rsidRPr="00ED00E7">
        <w:rPr>
          <w:sz w:val="26"/>
          <w:szCs w:val="26"/>
        </w:rPr>
        <w:t xml:space="preserve"> - </w:t>
      </w:r>
      <w:hyperlink r:id="rId16" w:history="1">
        <w:r w:rsidRPr="00ED00E7">
          <w:rPr>
            <w:sz w:val="26"/>
            <w:szCs w:val="26"/>
          </w:rPr>
          <w:t>5 части 1</w:t>
        </w:r>
      </w:hyperlink>
      <w:r w:rsidRPr="00ED00E7">
        <w:rPr>
          <w:sz w:val="26"/>
          <w:szCs w:val="26"/>
        </w:rPr>
        <w:t xml:space="preserve"> и </w:t>
      </w:r>
      <w:hyperlink r:id="rId17" w:history="1">
        <w:r w:rsidRPr="00ED00E7">
          <w:rPr>
            <w:sz w:val="26"/>
            <w:szCs w:val="26"/>
          </w:rPr>
          <w:t>частью 2 статьи 57</w:t>
        </w:r>
      </w:hyperlink>
      <w:r w:rsidRPr="00ED00E7">
        <w:rPr>
          <w:sz w:val="26"/>
          <w:szCs w:val="26"/>
        </w:rPr>
        <w:t xml:space="preserve"> Федерального закона № 248-ФЗ.</w:t>
      </w:r>
    </w:p>
    <w:p w14:paraId="10689246" w14:textId="77777777"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 xml:space="preserve">5.5. Индикаторы риска нарушения обязательных требований разрабатываются и утверждаются в порядке, установленном </w:t>
      </w:r>
      <w:hyperlink r:id="rId18" w:history="1">
        <w:r w:rsidRPr="00ED00E7">
          <w:rPr>
            <w:rFonts w:ascii="Times New Roman" w:hAnsi="Times New Roman" w:cs="Times New Roman"/>
            <w:sz w:val="26"/>
            <w:szCs w:val="26"/>
          </w:rPr>
          <w:t>частью 9</w:t>
        </w:r>
      </w:hyperlink>
      <w:r w:rsidRPr="00ED00E7">
        <w:rPr>
          <w:rFonts w:ascii="Times New Roman" w:hAnsi="Times New Roman" w:cs="Times New Roman"/>
          <w:sz w:val="26"/>
          <w:szCs w:val="26"/>
        </w:rPr>
        <w:t xml:space="preserve">, </w:t>
      </w:r>
      <w:hyperlink r:id="rId19" w:history="1">
        <w:r w:rsidRPr="00ED00E7">
          <w:rPr>
            <w:rFonts w:ascii="Times New Roman" w:hAnsi="Times New Roman" w:cs="Times New Roman"/>
            <w:sz w:val="26"/>
            <w:szCs w:val="26"/>
          </w:rPr>
          <w:t>пунктом 3 части 10 статьи 23</w:t>
        </w:r>
      </w:hyperlink>
      <w:r w:rsidRPr="00ED00E7">
        <w:rPr>
          <w:rFonts w:ascii="Times New Roman" w:hAnsi="Times New Roman" w:cs="Times New Roman"/>
          <w:sz w:val="26"/>
          <w:szCs w:val="26"/>
        </w:rPr>
        <w:t xml:space="preserve"> Федерального закона № 248-ФЗ.</w:t>
      </w:r>
    </w:p>
    <w:p w14:paraId="16C041E1" w14:textId="77777777"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Перечни индикаторов риска нарушения обязательных требований размещаются на официальных сайтах администраций органов местного самоуправления в сети «Интернет».</w:t>
      </w:r>
    </w:p>
    <w:p w14:paraId="68AC076D" w14:textId="77777777" w:rsidR="00ED00E7" w:rsidRPr="00182C5D"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 xml:space="preserve">5.6. 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 </w:t>
      </w:r>
      <w:r w:rsidRPr="00182C5D">
        <w:rPr>
          <w:rFonts w:ascii="Times New Roman" w:hAnsi="Times New Roman" w:cs="Times New Roman"/>
          <w:sz w:val="26"/>
          <w:szCs w:val="26"/>
        </w:rPr>
        <w:t>с учетом требований ч.3 ст. 66 Федерального закона № 248-ФЗ.</w:t>
      </w:r>
    </w:p>
    <w:p w14:paraId="2AA5C903" w14:textId="77777777" w:rsidR="00ED00E7" w:rsidRPr="00ED00E7" w:rsidRDefault="00ED00E7" w:rsidP="00ED00E7">
      <w:pPr>
        <w:pStyle w:val="ConsPlusNormal"/>
        <w:ind w:firstLine="539"/>
        <w:jc w:val="both"/>
        <w:rPr>
          <w:rFonts w:ascii="Times New Roman" w:hAnsi="Times New Roman" w:cs="Times New Roman"/>
          <w:sz w:val="26"/>
          <w:szCs w:val="26"/>
        </w:rPr>
      </w:pPr>
      <w:r w:rsidRPr="00ED00E7">
        <w:rPr>
          <w:rFonts w:ascii="Times New Roman" w:hAnsi="Times New Roman" w:cs="Times New Roman"/>
          <w:sz w:val="26"/>
          <w:szCs w:val="26"/>
        </w:rPr>
        <w:t xml:space="preserve">5.7. </w:t>
      </w:r>
      <w:proofErr w:type="gramStart"/>
      <w:r w:rsidRPr="00ED00E7">
        <w:rPr>
          <w:rFonts w:ascii="Times New Roman" w:hAnsi="Times New Roman" w:cs="Times New Roman"/>
          <w:sz w:val="26"/>
          <w:szCs w:val="26"/>
        </w:rPr>
        <w:t xml:space="preserve">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w:t>
      </w:r>
      <w:r w:rsidRPr="00ED00E7">
        <w:rPr>
          <w:rFonts w:ascii="Times New Roman" w:hAnsi="Times New Roman" w:cs="Times New Roman"/>
          <w:sz w:val="26"/>
          <w:szCs w:val="26"/>
        </w:rPr>
        <w:br/>
        <w:t xml:space="preserve">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w:t>
      </w:r>
      <w:r w:rsidRPr="00ED00E7">
        <w:rPr>
          <w:rFonts w:ascii="Times New Roman" w:hAnsi="Times New Roman" w:cs="Times New Roman"/>
          <w:sz w:val="26"/>
          <w:szCs w:val="26"/>
        </w:rPr>
        <w:lastRenderedPageBreak/>
        <w:t xml:space="preserve">(надзорного) мероприятия, такое решение принимается </w:t>
      </w:r>
      <w:r w:rsidRPr="00ED00E7">
        <w:rPr>
          <w:rFonts w:ascii="Times New Roman" w:hAnsi="Times New Roman" w:cs="Times New Roman"/>
          <w:sz w:val="26"/>
          <w:szCs w:val="26"/>
        </w:rPr>
        <w:br/>
        <w:t>на основании мотивированного представления должностного лица</w:t>
      </w:r>
      <w:proofErr w:type="gramEnd"/>
      <w:r w:rsidRPr="00ED00E7">
        <w:rPr>
          <w:rFonts w:ascii="Times New Roman" w:hAnsi="Times New Roman" w:cs="Times New Roman"/>
          <w:sz w:val="26"/>
          <w:szCs w:val="26"/>
        </w:rPr>
        <w:t xml:space="preserve"> органа муниципального контроля о проведении контрольного (надзорного) мероприятия.</w:t>
      </w:r>
    </w:p>
    <w:p w14:paraId="351D432B" w14:textId="77777777" w:rsidR="00ED00E7" w:rsidRPr="00182C5D" w:rsidRDefault="00ED00E7" w:rsidP="00ED00E7">
      <w:pPr>
        <w:pStyle w:val="ConsPlusNormal"/>
        <w:ind w:firstLine="539"/>
        <w:jc w:val="both"/>
        <w:rPr>
          <w:rFonts w:ascii="Times New Roman" w:hAnsi="Times New Roman" w:cs="Times New Roman"/>
          <w:sz w:val="26"/>
          <w:szCs w:val="26"/>
        </w:rPr>
      </w:pPr>
      <w:r w:rsidRPr="00182C5D">
        <w:rPr>
          <w:rFonts w:ascii="Times New Roman" w:hAnsi="Times New Roman" w:cs="Times New Roman"/>
          <w:sz w:val="26"/>
          <w:szCs w:val="26"/>
        </w:rPr>
        <w:t>5.8. Случаи, при наступлении которых контролируемые лица вправе представить в контрольный орган информацию о невозможности присутствия при проведении контрольного (надзорного) мероприятия:</w:t>
      </w:r>
    </w:p>
    <w:p w14:paraId="3EA6A29C" w14:textId="77777777" w:rsidR="00ED00E7" w:rsidRPr="00182C5D" w:rsidRDefault="00ED00E7" w:rsidP="00ED00E7">
      <w:pPr>
        <w:pStyle w:val="ConsPlusNormal"/>
        <w:ind w:firstLine="539"/>
        <w:jc w:val="both"/>
        <w:rPr>
          <w:rFonts w:ascii="Times New Roman" w:hAnsi="Times New Roman" w:cs="Times New Roman"/>
          <w:sz w:val="26"/>
          <w:szCs w:val="26"/>
        </w:rPr>
      </w:pPr>
      <w:r w:rsidRPr="00182C5D">
        <w:rPr>
          <w:rFonts w:ascii="Times New Roman" w:hAnsi="Times New Roman" w:cs="Times New Roman"/>
          <w:sz w:val="26"/>
          <w:szCs w:val="26"/>
        </w:rPr>
        <w:t>1) нахождение на стационарном лечении в медицинском учреждении;</w:t>
      </w:r>
    </w:p>
    <w:p w14:paraId="19B91A48" w14:textId="77777777" w:rsidR="00ED00E7" w:rsidRPr="00182C5D" w:rsidRDefault="00ED00E7" w:rsidP="00ED00E7">
      <w:pPr>
        <w:pStyle w:val="ConsPlusNormal"/>
        <w:ind w:firstLine="539"/>
        <w:jc w:val="both"/>
        <w:rPr>
          <w:rFonts w:ascii="Times New Roman" w:hAnsi="Times New Roman" w:cs="Times New Roman"/>
          <w:sz w:val="26"/>
          <w:szCs w:val="26"/>
        </w:rPr>
      </w:pPr>
      <w:r w:rsidRPr="00182C5D">
        <w:rPr>
          <w:rFonts w:ascii="Times New Roman" w:hAnsi="Times New Roman" w:cs="Times New Roman"/>
          <w:sz w:val="26"/>
          <w:szCs w:val="26"/>
        </w:rPr>
        <w:t>2) нахождение за пределами Российской Федерации;</w:t>
      </w:r>
    </w:p>
    <w:p w14:paraId="6D320D4D" w14:textId="77777777" w:rsidR="00ED00E7" w:rsidRPr="00182C5D" w:rsidRDefault="00ED00E7" w:rsidP="00ED00E7">
      <w:pPr>
        <w:pStyle w:val="ConsPlusNormal"/>
        <w:ind w:firstLine="539"/>
        <w:jc w:val="both"/>
        <w:rPr>
          <w:rFonts w:ascii="Times New Roman" w:hAnsi="Times New Roman" w:cs="Times New Roman"/>
          <w:sz w:val="26"/>
          <w:szCs w:val="26"/>
        </w:rPr>
      </w:pPr>
      <w:r w:rsidRPr="00182C5D">
        <w:rPr>
          <w:rFonts w:ascii="Times New Roman" w:hAnsi="Times New Roman" w:cs="Times New Roman"/>
          <w:sz w:val="26"/>
          <w:szCs w:val="26"/>
        </w:rPr>
        <w:t>3) наступление обстоятельств непреодолимой силы, препятствующих присутствию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14:paraId="34353850" w14:textId="77777777" w:rsidR="00ED00E7" w:rsidRPr="00182C5D" w:rsidRDefault="00ED00E7" w:rsidP="00ED00E7">
      <w:pPr>
        <w:pStyle w:val="ConsPlusNormal"/>
        <w:ind w:firstLine="539"/>
        <w:jc w:val="both"/>
        <w:rPr>
          <w:rFonts w:ascii="Times New Roman" w:hAnsi="Times New Roman" w:cs="Times New Roman"/>
          <w:sz w:val="26"/>
          <w:szCs w:val="26"/>
        </w:rPr>
      </w:pPr>
      <w:r w:rsidRPr="00182C5D">
        <w:rPr>
          <w:rFonts w:ascii="Times New Roman" w:hAnsi="Times New Roman" w:cs="Times New Roman"/>
          <w:sz w:val="26"/>
          <w:szCs w:val="26"/>
        </w:rPr>
        <w:t>5.9 Информация о случаях, указанных в пункте 5.8 настоящего Положения, должна содержать:</w:t>
      </w:r>
    </w:p>
    <w:p w14:paraId="78BE19EB" w14:textId="77777777" w:rsidR="00ED00E7" w:rsidRPr="00182C5D" w:rsidRDefault="00ED00E7" w:rsidP="00ED00E7">
      <w:pPr>
        <w:pStyle w:val="ConsPlusNormal"/>
        <w:ind w:firstLine="539"/>
        <w:jc w:val="both"/>
        <w:rPr>
          <w:rFonts w:ascii="Times New Roman" w:hAnsi="Times New Roman" w:cs="Times New Roman"/>
          <w:sz w:val="26"/>
          <w:szCs w:val="26"/>
        </w:rPr>
      </w:pPr>
      <w:r w:rsidRPr="00182C5D">
        <w:rPr>
          <w:rFonts w:ascii="Times New Roman" w:hAnsi="Times New Roman" w:cs="Times New Roman"/>
          <w:sz w:val="26"/>
          <w:szCs w:val="26"/>
        </w:rPr>
        <w:t>1) описание обстоятельств и их продолжительность;</w:t>
      </w:r>
    </w:p>
    <w:p w14:paraId="2FF549CD" w14:textId="77777777" w:rsidR="00ED00E7" w:rsidRPr="00182C5D" w:rsidRDefault="00ED00E7" w:rsidP="00ED00E7">
      <w:pPr>
        <w:pStyle w:val="ConsPlusNormal"/>
        <w:ind w:firstLine="539"/>
        <w:jc w:val="both"/>
        <w:rPr>
          <w:rFonts w:ascii="Times New Roman" w:hAnsi="Times New Roman" w:cs="Times New Roman"/>
          <w:sz w:val="26"/>
          <w:szCs w:val="26"/>
        </w:rPr>
      </w:pPr>
      <w:r w:rsidRPr="00182C5D">
        <w:rPr>
          <w:rFonts w:ascii="Times New Roman" w:hAnsi="Times New Roman" w:cs="Times New Roman"/>
          <w:sz w:val="26"/>
          <w:szCs w:val="26"/>
        </w:rPr>
        <w:t>2) сведения о причинно-следственной связи между возникшими обстоятельствами и невозможностью присутствия при проведении контрольного (надзорного) мероприятия;</w:t>
      </w:r>
    </w:p>
    <w:p w14:paraId="701D1A02" w14:textId="77777777" w:rsidR="00ED00E7" w:rsidRPr="00182C5D" w:rsidRDefault="00ED00E7" w:rsidP="00ED00E7">
      <w:pPr>
        <w:pStyle w:val="ConsPlusNormal"/>
        <w:ind w:firstLine="539"/>
        <w:jc w:val="both"/>
        <w:rPr>
          <w:rFonts w:ascii="Times New Roman" w:hAnsi="Times New Roman" w:cs="Times New Roman"/>
          <w:sz w:val="26"/>
          <w:szCs w:val="26"/>
        </w:rPr>
      </w:pPr>
      <w:r w:rsidRPr="00182C5D">
        <w:rPr>
          <w:rFonts w:ascii="Times New Roman" w:hAnsi="Times New Roman" w:cs="Times New Roman"/>
          <w:sz w:val="26"/>
          <w:szCs w:val="26"/>
        </w:rPr>
        <w:t>3) указание на срок, необходимый для устранения обстоятельств, препятствующих присутствию при проведении контрольного (надзорного) мероприятия.</w:t>
      </w:r>
    </w:p>
    <w:p w14:paraId="277BA515" w14:textId="77777777" w:rsidR="00ED00E7" w:rsidRPr="00182C5D" w:rsidRDefault="00ED00E7" w:rsidP="00ED00E7">
      <w:pPr>
        <w:pStyle w:val="ConsPlusNormal"/>
        <w:ind w:firstLine="539"/>
        <w:jc w:val="both"/>
        <w:rPr>
          <w:rFonts w:ascii="Times New Roman" w:hAnsi="Times New Roman" w:cs="Times New Roman"/>
          <w:sz w:val="26"/>
          <w:szCs w:val="26"/>
        </w:rPr>
      </w:pPr>
      <w:r w:rsidRPr="00182C5D">
        <w:rPr>
          <w:rFonts w:ascii="Times New Roman" w:hAnsi="Times New Roman" w:cs="Times New Roman"/>
          <w:sz w:val="26"/>
          <w:szCs w:val="26"/>
        </w:rPr>
        <w:t>5.10</w:t>
      </w:r>
      <w:proofErr w:type="gramStart"/>
      <w:r w:rsidRPr="00182C5D">
        <w:rPr>
          <w:rFonts w:ascii="Times New Roman" w:hAnsi="Times New Roman" w:cs="Times New Roman"/>
          <w:sz w:val="26"/>
          <w:szCs w:val="26"/>
        </w:rPr>
        <w:t xml:space="preserve"> П</w:t>
      </w:r>
      <w:proofErr w:type="gramEnd"/>
      <w:r w:rsidRPr="00182C5D">
        <w:rPr>
          <w:rFonts w:ascii="Times New Roman" w:hAnsi="Times New Roman" w:cs="Times New Roman"/>
          <w:sz w:val="26"/>
          <w:szCs w:val="26"/>
        </w:rPr>
        <w:t>ри наступлении случаев, указанных в пункте 5.8 настоящего Положения проведение контрольного (надзорного) мероприятия переносится контрольным органом на срок, необходимый для устранения обстоятельств, послуживших поводом для обращения индивидуального предпринимателя, гражданина в контрольный орган.</w:t>
      </w:r>
    </w:p>
    <w:p w14:paraId="4D78CEE6" w14:textId="77777777" w:rsidR="00ED00E7" w:rsidRPr="00ED00E7" w:rsidRDefault="00ED00E7" w:rsidP="00ED00E7">
      <w:pPr>
        <w:ind w:firstLine="539"/>
        <w:jc w:val="both"/>
        <w:rPr>
          <w:sz w:val="26"/>
          <w:szCs w:val="26"/>
        </w:rPr>
      </w:pPr>
    </w:p>
    <w:p w14:paraId="2EA63734" w14:textId="77777777" w:rsidR="00ED00E7" w:rsidRPr="00ED00E7" w:rsidRDefault="00ED00E7" w:rsidP="00ED00E7">
      <w:pPr>
        <w:jc w:val="center"/>
        <w:rPr>
          <w:b/>
          <w:bCs/>
          <w:sz w:val="26"/>
          <w:szCs w:val="26"/>
        </w:rPr>
      </w:pPr>
      <w:r w:rsidRPr="00ED00E7">
        <w:rPr>
          <w:b/>
          <w:bCs/>
          <w:sz w:val="26"/>
          <w:szCs w:val="26"/>
        </w:rPr>
        <w:t>Инспекционный визит</w:t>
      </w:r>
    </w:p>
    <w:p w14:paraId="39A0A414" w14:textId="77777777" w:rsidR="00ED00E7" w:rsidRPr="00ED00E7" w:rsidRDefault="00ED00E7" w:rsidP="00ED00E7">
      <w:pPr>
        <w:jc w:val="center"/>
        <w:rPr>
          <w:sz w:val="26"/>
          <w:szCs w:val="26"/>
        </w:rPr>
      </w:pPr>
    </w:p>
    <w:p w14:paraId="62C3531A" w14:textId="18D30C77" w:rsidR="00ED00E7" w:rsidRPr="00ED00E7" w:rsidRDefault="00182C5D" w:rsidP="00ED00E7">
      <w:pPr>
        <w:ind w:firstLine="540"/>
        <w:jc w:val="both"/>
        <w:rPr>
          <w:sz w:val="26"/>
          <w:szCs w:val="26"/>
        </w:rPr>
      </w:pPr>
      <w:r>
        <w:rPr>
          <w:sz w:val="26"/>
          <w:szCs w:val="26"/>
        </w:rPr>
        <w:t>5.11</w:t>
      </w:r>
      <w:r w:rsidR="00ED00E7" w:rsidRPr="00ED00E7">
        <w:rPr>
          <w:sz w:val="26"/>
          <w:szCs w:val="26"/>
        </w:rPr>
        <w:t xml:space="preserve">. </w:t>
      </w:r>
      <w:r w:rsidR="00ED00E7" w:rsidRPr="00182C5D">
        <w:rPr>
          <w:sz w:val="26"/>
          <w:szCs w:val="26"/>
        </w:rPr>
        <w:t>Инспекционный визит проводится по месту нахождения (осуществления деятельности) контролируемого лица либо объекта надзора.</w:t>
      </w:r>
      <w:r w:rsidR="00ED00E7" w:rsidRPr="00ED00E7">
        <w:rPr>
          <w:sz w:val="26"/>
          <w:szCs w:val="26"/>
        </w:rPr>
        <w:t xml:space="preserve"> В ходе инспекционного визита могут совершаться следующие контрольные (надзорные) действия:</w:t>
      </w:r>
    </w:p>
    <w:p w14:paraId="7A58035A" w14:textId="77777777" w:rsidR="00ED00E7" w:rsidRPr="00ED00E7" w:rsidRDefault="00ED00E7" w:rsidP="00ED00E7">
      <w:pPr>
        <w:pStyle w:val="af4"/>
        <w:numPr>
          <w:ilvl w:val="0"/>
          <w:numId w:val="36"/>
        </w:numPr>
        <w:tabs>
          <w:tab w:val="left" w:pos="993"/>
        </w:tabs>
        <w:ind w:left="0" w:firstLine="567"/>
        <w:jc w:val="both"/>
        <w:rPr>
          <w:sz w:val="26"/>
          <w:szCs w:val="26"/>
        </w:rPr>
      </w:pPr>
      <w:r w:rsidRPr="00ED00E7">
        <w:rPr>
          <w:sz w:val="26"/>
          <w:szCs w:val="26"/>
        </w:rPr>
        <w:t>осмотр;</w:t>
      </w:r>
    </w:p>
    <w:p w14:paraId="1D859E04" w14:textId="77777777" w:rsidR="00ED00E7" w:rsidRPr="00ED00E7" w:rsidRDefault="00ED00E7" w:rsidP="00ED00E7">
      <w:pPr>
        <w:pStyle w:val="af4"/>
        <w:numPr>
          <w:ilvl w:val="0"/>
          <w:numId w:val="36"/>
        </w:numPr>
        <w:tabs>
          <w:tab w:val="left" w:pos="993"/>
        </w:tabs>
        <w:ind w:left="0" w:firstLine="567"/>
        <w:jc w:val="both"/>
        <w:rPr>
          <w:sz w:val="26"/>
          <w:szCs w:val="26"/>
        </w:rPr>
      </w:pPr>
      <w:r w:rsidRPr="00ED00E7">
        <w:rPr>
          <w:sz w:val="26"/>
          <w:szCs w:val="26"/>
        </w:rPr>
        <w:t>опрос;</w:t>
      </w:r>
    </w:p>
    <w:p w14:paraId="2A0BBEEB" w14:textId="77777777" w:rsidR="00ED00E7" w:rsidRPr="00ED00E7" w:rsidRDefault="00ED00E7" w:rsidP="00ED00E7">
      <w:pPr>
        <w:pStyle w:val="af4"/>
        <w:numPr>
          <w:ilvl w:val="0"/>
          <w:numId w:val="36"/>
        </w:numPr>
        <w:tabs>
          <w:tab w:val="left" w:pos="993"/>
        </w:tabs>
        <w:ind w:left="0" w:firstLine="567"/>
        <w:jc w:val="both"/>
        <w:rPr>
          <w:sz w:val="26"/>
          <w:szCs w:val="26"/>
        </w:rPr>
      </w:pPr>
      <w:r w:rsidRPr="00ED00E7">
        <w:rPr>
          <w:sz w:val="26"/>
          <w:szCs w:val="26"/>
        </w:rPr>
        <w:t>получение письменных объяснений;</w:t>
      </w:r>
    </w:p>
    <w:p w14:paraId="1FA81171" w14:textId="77777777" w:rsidR="00ED00E7" w:rsidRPr="00ED00E7" w:rsidRDefault="00ED00E7" w:rsidP="00ED00E7">
      <w:pPr>
        <w:pStyle w:val="af4"/>
        <w:numPr>
          <w:ilvl w:val="0"/>
          <w:numId w:val="36"/>
        </w:numPr>
        <w:tabs>
          <w:tab w:val="left" w:pos="993"/>
        </w:tabs>
        <w:ind w:left="0" w:firstLine="567"/>
        <w:jc w:val="both"/>
        <w:rPr>
          <w:sz w:val="26"/>
          <w:szCs w:val="26"/>
        </w:rPr>
      </w:pPr>
      <w:r w:rsidRPr="00ED00E7">
        <w:rPr>
          <w:sz w:val="26"/>
          <w:szCs w:val="26"/>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DB1EE40" w14:textId="77777777" w:rsidR="00ED00E7" w:rsidRPr="00ED00E7" w:rsidRDefault="00ED00E7" w:rsidP="00ED00E7">
      <w:pPr>
        <w:pStyle w:val="af4"/>
        <w:numPr>
          <w:ilvl w:val="0"/>
          <w:numId w:val="36"/>
        </w:numPr>
        <w:tabs>
          <w:tab w:val="left" w:pos="993"/>
        </w:tabs>
        <w:ind w:left="0" w:firstLine="567"/>
        <w:jc w:val="both"/>
        <w:rPr>
          <w:sz w:val="26"/>
          <w:szCs w:val="26"/>
        </w:rPr>
      </w:pPr>
      <w:r w:rsidRPr="00ED00E7">
        <w:rPr>
          <w:sz w:val="26"/>
          <w:szCs w:val="26"/>
        </w:rPr>
        <w:t>инструментальное обследование.</w:t>
      </w:r>
    </w:p>
    <w:p w14:paraId="7E0DCAB0" w14:textId="3EB508CA" w:rsidR="00ED00E7" w:rsidRPr="00182C5D" w:rsidRDefault="00ED00E7" w:rsidP="00ED00E7">
      <w:pPr>
        <w:pStyle w:val="af4"/>
        <w:tabs>
          <w:tab w:val="left" w:pos="993"/>
        </w:tabs>
        <w:ind w:left="0"/>
        <w:jc w:val="both"/>
        <w:rPr>
          <w:sz w:val="26"/>
          <w:szCs w:val="26"/>
        </w:rPr>
      </w:pPr>
      <w:r w:rsidRPr="00182C5D">
        <w:rPr>
          <w:sz w:val="26"/>
          <w:szCs w:val="26"/>
        </w:rPr>
        <w:t xml:space="preserve">       5.</w:t>
      </w:r>
      <w:r w:rsidR="00182C5D" w:rsidRPr="00182C5D">
        <w:rPr>
          <w:sz w:val="26"/>
          <w:szCs w:val="26"/>
        </w:rPr>
        <w:t>12</w:t>
      </w:r>
      <w:r w:rsidRPr="00182C5D">
        <w:rPr>
          <w:sz w:val="26"/>
          <w:szCs w:val="26"/>
        </w:rPr>
        <w:t xml:space="preserve">. Срок проведения инспекционного визита в одном месте осуществления деятельности либо на одном объекте  не может превышать один рабочий день.  </w:t>
      </w:r>
    </w:p>
    <w:p w14:paraId="7225C00A" w14:textId="77777777" w:rsidR="00ED00E7" w:rsidRPr="00182C5D" w:rsidRDefault="00ED00E7" w:rsidP="00ED00E7">
      <w:pPr>
        <w:pStyle w:val="ConsPlusNormal"/>
        <w:ind w:firstLine="540"/>
        <w:jc w:val="both"/>
        <w:rPr>
          <w:rFonts w:ascii="Times New Roman" w:hAnsi="Times New Roman" w:cs="Times New Roman"/>
          <w:sz w:val="26"/>
          <w:szCs w:val="26"/>
        </w:rPr>
      </w:pPr>
    </w:p>
    <w:p w14:paraId="2D453473" w14:textId="77777777" w:rsidR="00ED00E7" w:rsidRPr="00ED00E7" w:rsidRDefault="00ED00E7" w:rsidP="00ED00E7">
      <w:pPr>
        <w:jc w:val="center"/>
        <w:rPr>
          <w:b/>
          <w:bCs/>
          <w:sz w:val="26"/>
          <w:szCs w:val="26"/>
        </w:rPr>
      </w:pPr>
      <w:r w:rsidRPr="00ED00E7">
        <w:rPr>
          <w:b/>
          <w:bCs/>
          <w:sz w:val="26"/>
          <w:szCs w:val="26"/>
        </w:rPr>
        <w:t>Выездная проверка</w:t>
      </w:r>
    </w:p>
    <w:p w14:paraId="52F9DA25" w14:textId="77777777" w:rsidR="00ED00E7" w:rsidRPr="00ED00E7" w:rsidRDefault="00ED00E7" w:rsidP="00ED00E7">
      <w:pPr>
        <w:jc w:val="center"/>
        <w:rPr>
          <w:b/>
          <w:bCs/>
          <w:sz w:val="26"/>
          <w:szCs w:val="26"/>
        </w:rPr>
      </w:pPr>
    </w:p>
    <w:p w14:paraId="5632AA63" w14:textId="3A22F5DD" w:rsidR="00ED00E7" w:rsidRPr="00ED00E7" w:rsidRDefault="00ED00E7" w:rsidP="00ED00E7">
      <w:pPr>
        <w:ind w:firstLine="540"/>
        <w:jc w:val="both"/>
        <w:rPr>
          <w:b/>
          <w:bCs/>
          <w:sz w:val="26"/>
          <w:szCs w:val="26"/>
        </w:rPr>
      </w:pPr>
      <w:r w:rsidRPr="00ED00E7">
        <w:rPr>
          <w:sz w:val="26"/>
          <w:szCs w:val="26"/>
        </w:rPr>
        <w:t>5.</w:t>
      </w:r>
      <w:r w:rsidR="00182C5D">
        <w:rPr>
          <w:sz w:val="26"/>
          <w:szCs w:val="26"/>
        </w:rPr>
        <w:t>13</w:t>
      </w:r>
      <w:r w:rsidRPr="00ED00E7">
        <w:rPr>
          <w:sz w:val="26"/>
          <w:szCs w:val="26"/>
        </w:rPr>
        <w:t>. В ходе выездной проверки могут совершаться следующие контрольные (надзорные) действия:</w:t>
      </w:r>
    </w:p>
    <w:p w14:paraId="70BF75D9" w14:textId="77777777" w:rsidR="00ED00E7" w:rsidRPr="00ED00E7" w:rsidRDefault="00ED00E7" w:rsidP="00ED00E7">
      <w:pPr>
        <w:pStyle w:val="af4"/>
        <w:numPr>
          <w:ilvl w:val="0"/>
          <w:numId w:val="37"/>
        </w:numPr>
        <w:tabs>
          <w:tab w:val="left" w:pos="993"/>
        </w:tabs>
        <w:ind w:left="0" w:firstLine="567"/>
        <w:jc w:val="both"/>
        <w:rPr>
          <w:sz w:val="26"/>
          <w:szCs w:val="26"/>
        </w:rPr>
      </w:pPr>
      <w:r w:rsidRPr="00ED00E7">
        <w:rPr>
          <w:sz w:val="26"/>
          <w:szCs w:val="26"/>
        </w:rPr>
        <w:t>осмотр;</w:t>
      </w:r>
    </w:p>
    <w:p w14:paraId="7C18F685" w14:textId="77777777" w:rsidR="00ED00E7" w:rsidRPr="00ED00E7" w:rsidRDefault="00ED00E7" w:rsidP="00ED00E7">
      <w:pPr>
        <w:pStyle w:val="af4"/>
        <w:numPr>
          <w:ilvl w:val="0"/>
          <w:numId w:val="37"/>
        </w:numPr>
        <w:tabs>
          <w:tab w:val="left" w:pos="993"/>
        </w:tabs>
        <w:ind w:left="0" w:firstLine="567"/>
        <w:jc w:val="both"/>
        <w:rPr>
          <w:sz w:val="26"/>
          <w:szCs w:val="26"/>
        </w:rPr>
      </w:pPr>
      <w:r w:rsidRPr="00ED00E7">
        <w:rPr>
          <w:sz w:val="26"/>
          <w:szCs w:val="26"/>
        </w:rPr>
        <w:t>опрос;</w:t>
      </w:r>
    </w:p>
    <w:p w14:paraId="64B653B6" w14:textId="77777777" w:rsidR="00ED00E7" w:rsidRPr="00ED00E7" w:rsidRDefault="00ED00E7" w:rsidP="00ED00E7">
      <w:pPr>
        <w:pStyle w:val="af4"/>
        <w:numPr>
          <w:ilvl w:val="0"/>
          <w:numId w:val="37"/>
        </w:numPr>
        <w:tabs>
          <w:tab w:val="left" w:pos="993"/>
        </w:tabs>
        <w:ind w:left="0" w:firstLine="567"/>
        <w:jc w:val="both"/>
        <w:rPr>
          <w:sz w:val="26"/>
          <w:szCs w:val="26"/>
        </w:rPr>
      </w:pPr>
      <w:r w:rsidRPr="00ED00E7">
        <w:rPr>
          <w:sz w:val="26"/>
          <w:szCs w:val="26"/>
        </w:rPr>
        <w:t>получение письменных объяснений;</w:t>
      </w:r>
    </w:p>
    <w:p w14:paraId="41B64FA6" w14:textId="77777777" w:rsidR="00ED00E7" w:rsidRPr="00ED00E7" w:rsidRDefault="00ED00E7" w:rsidP="00ED00E7">
      <w:pPr>
        <w:pStyle w:val="af4"/>
        <w:numPr>
          <w:ilvl w:val="0"/>
          <w:numId w:val="37"/>
        </w:numPr>
        <w:tabs>
          <w:tab w:val="left" w:pos="993"/>
        </w:tabs>
        <w:ind w:left="0" w:firstLine="567"/>
        <w:jc w:val="both"/>
        <w:rPr>
          <w:sz w:val="26"/>
          <w:szCs w:val="26"/>
        </w:rPr>
      </w:pPr>
      <w:r w:rsidRPr="00ED00E7">
        <w:rPr>
          <w:sz w:val="26"/>
          <w:szCs w:val="26"/>
        </w:rPr>
        <w:t>истребование документов;</w:t>
      </w:r>
    </w:p>
    <w:p w14:paraId="0A1A67AD" w14:textId="77777777" w:rsidR="00ED00E7" w:rsidRPr="00ED00E7" w:rsidRDefault="00ED00E7" w:rsidP="00ED00E7">
      <w:pPr>
        <w:pStyle w:val="af4"/>
        <w:numPr>
          <w:ilvl w:val="0"/>
          <w:numId w:val="37"/>
        </w:numPr>
        <w:tabs>
          <w:tab w:val="left" w:pos="993"/>
        </w:tabs>
        <w:ind w:left="0" w:firstLine="567"/>
        <w:jc w:val="both"/>
        <w:rPr>
          <w:sz w:val="26"/>
          <w:szCs w:val="26"/>
        </w:rPr>
      </w:pPr>
      <w:r w:rsidRPr="00ED00E7">
        <w:rPr>
          <w:sz w:val="26"/>
          <w:szCs w:val="26"/>
        </w:rPr>
        <w:lastRenderedPageBreak/>
        <w:t>инструментальное обследование.</w:t>
      </w:r>
    </w:p>
    <w:p w14:paraId="32081F8E" w14:textId="77777777" w:rsidR="00ED00E7" w:rsidRPr="00ED00E7" w:rsidRDefault="00ED00E7" w:rsidP="00ED00E7">
      <w:pPr>
        <w:ind w:firstLine="540"/>
        <w:jc w:val="both"/>
        <w:rPr>
          <w:sz w:val="26"/>
          <w:szCs w:val="26"/>
        </w:rPr>
      </w:pPr>
      <w:r w:rsidRPr="00ED00E7">
        <w:rPr>
          <w:sz w:val="26"/>
          <w:szCs w:val="26"/>
        </w:rPr>
        <w:t xml:space="preserve">Срок проведения выездной проверки составляет не более 10 рабочих дней. </w:t>
      </w:r>
      <w:r w:rsidRPr="00ED00E7">
        <w:rPr>
          <w:sz w:val="26"/>
          <w:szCs w:val="26"/>
        </w:rPr>
        <w:br/>
        <w:t xml:space="preserve">В </w:t>
      </w:r>
      <w:proofErr w:type="gramStart"/>
      <w:r w:rsidRPr="00ED00E7">
        <w:rPr>
          <w:sz w:val="26"/>
          <w:szCs w:val="26"/>
        </w:rPr>
        <w:t>отношении</w:t>
      </w:r>
      <w:proofErr w:type="gramEnd"/>
      <w:r w:rsidRPr="00ED00E7">
        <w:rPr>
          <w:sz w:val="26"/>
          <w:szCs w:val="26"/>
        </w:rPr>
        <w:t xml:space="preserve">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D00E7">
        <w:rPr>
          <w:sz w:val="26"/>
          <w:szCs w:val="26"/>
        </w:rPr>
        <w:t>микропредприятия</w:t>
      </w:r>
      <w:proofErr w:type="spellEnd"/>
      <w:r w:rsidRPr="00ED00E7">
        <w:rPr>
          <w:sz w:val="26"/>
          <w:szCs w:val="26"/>
        </w:rPr>
        <w:t>.</w:t>
      </w:r>
    </w:p>
    <w:p w14:paraId="7CAF5DE7" w14:textId="77777777" w:rsidR="00ED00E7" w:rsidRPr="00ED00E7" w:rsidRDefault="00ED00E7" w:rsidP="00ED00E7">
      <w:pPr>
        <w:jc w:val="center"/>
        <w:rPr>
          <w:sz w:val="26"/>
          <w:szCs w:val="26"/>
        </w:rPr>
      </w:pPr>
    </w:p>
    <w:p w14:paraId="6EB26685" w14:textId="77777777" w:rsidR="00ED00E7" w:rsidRPr="00ED00E7" w:rsidRDefault="00ED00E7" w:rsidP="00ED00E7">
      <w:pPr>
        <w:jc w:val="center"/>
        <w:rPr>
          <w:b/>
          <w:bCs/>
          <w:sz w:val="26"/>
          <w:szCs w:val="26"/>
        </w:rPr>
      </w:pPr>
      <w:r w:rsidRPr="00ED00E7">
        <w:rPr>
          <w:b/>
          <w:bCs/>
          <w:sz w:val="26"/>
          <w:szCs w:val="26"/>
        </w:rPr>
        <w:t>Выездное обследование</w:t>
      </w:r>
    </w:p>
    <w:p w14:paraId="4D13E30B" w14:textId="77777777" w:rsidR="00ED00E7" w:rsidRPr="00ED00E7" w:rsidRDefault="00ED00E7" w:rsidP="00ED00E7">
      <w:pPr>
        <w:jc w:val="center"/>
        <w:rPr>
          <w:b/>
          <w:bCs/>
          <w:sz w:val="26"/>
          <w:szCs w:val="26"/>
        </w:rPr>
      </w:pPr>
    </w:p>
    <w:p w14:paraId="0EF9F80A" w14:textId="0D04D102" w:rsidR="00ED00E7" w:rsidRPr="00182C5D" w:rsidRDefault="00ED00E7" w:rsidP="00ED00E7">
      <w:pPr>
        <w:ind w:firstLine="540"/>
        <w:jc w:val="both"/>
        <w:rPr>
          <w:sz w:val="26"/>
          <w:szCs w:val="26"/>
        </w:rPr>
      </w:pPr>
      <w:r w:rsidRPr="00ED00E7">
        <w:rPr>
          <w:sz w:val="26"/>
          <w:szCs w:val="26"/>
        </w:rPr>
        <w:t>5.</w:t>
      </w:r>
      <w:r w:rsidR="00182C5D">
        <w:rPr>
          <w:sz w:val="26"/>
          <w:szCs w:val="26"/>
        </w:rPr>
        <w:t>14</w:t>
      </w:r>
      <w:r w:rsidRPr="00ED00E7">
        <w:rPr>
          <w:sz w:val="26"/>
          <w:szCs w:val="26"/>
        </w:rPr>
        <w:t xml:space="preserve">. </w:t>
      </w:r>
      <w:r w:rsidRPr="00182C5D">
        <w:rPr>
          <w:sz w:val="26"/>
          <w:szCs w:val="26"/>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14:paraId="26AD3F59" w14:textId="2A41FB84" w:rsidR="00ED00E7" w:rsidRPr="00ED00E7" w:rsidRDefault="00182C5D" w:rsidP="00ED00E7">
      <w:pPr>
        <w:ind w:firstLine="540"/>
        <w:jc w:val="both"/>
        <w:rPr>
          <w:sz w:val="26"/>
          <w:szCs w:val="26"/>
        </w:rPr>
      </w:pPr>
      <w:r w:rsidRPr="00182C5D">
        <w:rPr>
          <w:sz w:val="26"/>
          <w:szCs w:val="26"/>
        </w:rPr>
        <w:t>5.15</w:t>
      </w:r>
      <w:r w:rsidR="00ED00E7" w:rsidRPr="00182C5D">
        <w:rPr>
          <w:sz w:val="26"/>
          <w:szCs w:val="26"/>
        </w:rPr>
        <w:t>. Выездное обследование может проводиться по месту нахождения (осуществления деятельности) организации, месту нахождения объекта контроля, при этом не допускается взаимодействие с контролируемым лицом.</w:t>
      </w:r>
    </w:p>
    <w:p w14:paraId="5F63F725" w14:textId="1E983E44" w:rsidR="00ED00E7" w:rsidRPr="00ED00E7" w:rsidRDefault="00182C5D" w:rsidP="00ED00E7">
      <w:pPr>
        <w:ind w:firstLine="540"/>
        <w:jc w:val="both"/>
        <w:rPr>
          <w:sz w:val="26"/>
          <w:szCs w:val="26"/>
        </w:rPr>
      </w:pPr>
      <w:r>
        <w:rPr>
          <w:sz w:val="26"/>
          <w:szCs w:val="26"/>
        </w:rPr>
        <w:t>5.16</w:t>
      </w:r>
      <w:r w:rsidR="00ED00E7" w:rsidRPr="00ED00E7">
        <w:rPr>
          <w:sz w:val="26"/>
          <w:szCs w:val="26"/>
        </w:rPr>
        <w:t>. В ходе выездного обследования могут совершаться следующие контрольные (надзорные) действия:</w:t>
      </w:r>
    </w:p>
    <w:p w14:paraId="190D4107" w14:textId="77777777" w:rsidR="00ED00E7" w:rsidRPr="00ED00E7" w:rsidRDefault="00ED00E7" w:rsidP="00182C5D">
      <w:pPr>
        <w:ind w:firstLine="540"/>
        <w:jc w:val="both"/>
        <w:rPr>
          <w:sz w:val="26"/>
          <w:szCs w:val="26"/>
        </w:rPr>
      </w:pPr>
      <w:r w:rsidRPr="00ED00E7">
        <w:rPr>
          <w:sz w:val="26"/>
          <w:szCs w:val="26"/>
        </w:rPr>
        <w:t>осмотр;</w:t>
      </w:r>
    </w:p>
    <w:p w14:paraId="2C846350" w14:textId="77777777" w:rsidR="00ED00E7" w:rsidRPr="00ED00E7" w:rsidRDefault="00ED00E7" w:rsidP="00182C5D">
      <w:pPr>
        <w:ind w:firstLine="540"/>
        <w:jc w:val="both"/>
        <w:rPr>
          <w:sz w:val="26"/>
          <w:szCs w:val="26"/>
        </w:rPr>
      </w:pPr>
      <w:r w:rsidRPr="00ED00E7">
        <w:rPr>
          <w:sz w:val="26"/>
          <w:szCs w:val="26"/>
        </w:rPr>
        <w:t>инструментальное обследование (с применением видеозаписи).</w:t>
      </w:r>
    </w:p>
    <w:p w14:paraId="6DE2CF9F" w14:textId="667F26CD" w:rsidR="00ED00E7" w:rsidRPr="00182C5D" w:rsidRDefault="00ED00E7" w:rsidP="00182C5D">
      <w:pPr>
        <w:ind w:firstLine="540"/>
        <w:jc w:val="both"/>
        <w:rPr>
          <w:sz w:val="26"/>
          <w:szCs w:val="26"/>
        </w:rPr>
      </w:pPr>
      <w:r w:rsidRPr="00ED00E7">
        <w:rPr>
          <w:sz w:val="26"/>
          <w:szCs w:val="26"/>
        </w:rPr>
        <w:tab/>
      </w:r>
      <w:r w:rsidR="00182C5D" w:rsidRPr="00182C5D">
        <w:rPr>
          <w:sz w:val="26"/>
          <w:szCs w:val="26"/>
        </w:rPr>
        <w:t>5.17</w:t>
      </w:r>
      <w:r w:rsidRPr="00182C5D">
        <w:rPr>
          <w:sz w:val="26"/>
          <w:szCs w:val="26"/>
        </w:rPr>
        <w:t>. Выездное обследование проводится без информирования контролируемого лица.</w:t>
      </w:r>
    </w:p>
    <w:p w14:paraId="3144059E" w14:textId="139E43B9" w:rsidR="00ED00E7" w:rsidRPr="00182C5D" w:rsidRDefault="00ED00E7" w:rsidP="00182C5D">
      <w:pPr>
        <w:ind w:firstLine="540"/>
        <w:jc w:val="both"/>
        <w:rPr>
          <w:sz w:val="26"/>
          <w:szCs w:val="26"/>
        </w:rPr>
      </w:pPr>
      <w:r w:rsidRPr="00182C5D">
        <w:rPr>
          <w:sz w:val="26"/>
          <w:szCs w:val="26"/>
        </w:rPr>
        <w:tab/>
      </w:r>
      <w:r w:rsidR="00182C5D" w:rsidRPr="00182C5D">
        <w:rPr>
          <w:sz w:val="26"/>
          <w:szCs w:val="26"/>
        </w:rPr>
        <w:t>5.18</w:t>
      </w:r>
      <w:r w:rsidRPr="00182C5D">
        <w:rPr>
          <w:sz w:val="26"/>
          <w:szCs w:val="26"/>
        </w:rPr>
        <w:t>. По результатам проведения выездного обследования не могут быть приняты решения, предусмотренные пунктами 1 и 2 части 2 статьи 90 Федерального закона от 31.07.2020 №248-ФЗ «О государственном контроле (надзоре) и муниципальном контроле в Российской Федерации».</w:t>
      </w:r>
    </w:p>
    <w:p w14:paraId="199845CF" w14:textId="145D4F50" w:rsidR="00ED00E7" w:rsidRPr="00182C5D" w:rsidRDefault="00182C5D" w:rsidP="00182C5D">
      <w:pPr>
        <w:ind w:firstLine="540"/>
        <w:jc w:val="both"/>
        <w:rPr>
          <w:sz w:val="26"/>
          <w:szCs w:val="26"/>
        </w:rPr>
      </w:pPr>
      <w:r w:rsidRPr="00182C5D">
        <w:rPr>
          <w:sz w:val="26"/>
          <w:szCs w:val="26"/>
        </w:rPr>
        <w:tab/>
        <w:t>5.19</w:t>
      </w:r>
      <w:r w:rsidR="00ED00E7" w:rsidRPr="00182C5D">
        <w:rPr>
          <w:sz w:val="26"/>
          <w:szCs w:val="26"/>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01BACDA6" w14:textId="77777777" w:rsidR="00ED00E7" w:rsidRPr="00ED00E7" w:rsidRDefault="00ED00E7" w:rsidP="00ED00E7">
      <w:pPr>
        <w:jc w:val="center"/>
        <w:rPr>
          <w:sz w:val="26"/>
          <w:szCs w:val="26"/>
        </w:rPr>
      </w:pPr>
    </w:p>
    <w:p w14:paraId="76701CAA" w14:textId="77777777" w:rsidR="00ED00E7" w:rsidRPr="00ED00E7" w:rsidRDefault="00ED00E7" w:rsidP="00ED00E7">
      <w:pPr>
        <w:pStyle w:val="af4"/>
        <w:numPr>
          <w:ilvl w:val="0"/>
          <w:numId w:val="11"/>
        </w:numPr>
        <w:ind w:left="1211"/>
        <w:jc w:val="center"/>
        <w:rPr>
          <w:sz w:val="26"/>
          <w:szCs w:val="26"/>
        </w:rPr>
      </w:pPr>
      <w:r w:rsidRPr="00ED00E7">
        <w:rPr>
          <w:b/>
          <w:bCs/>
          <w:sz w:val="26"/>
          <w:szCs w:val="26"/>
        </w:rPr>
        <w:t>Обжалование решений контрольных (надзорных) органов, действий (бездействия) их должностных лиц</w:t>
      </w:r>
    </w:p>
    <w:p w14:paraId="46088AEA" w14:textId="77777777" w:rsidR="00ED00E7" w:rsidRPr="00ED00E7" w:rsidRDefault="00ED00E7" w:rsidP="00ED00E7">
      <w:pPr>
        <w:pStyle w:val="af4"/>
        <w:ind w:left="786"/>
        <w:rPr>
          <w:sz w:val="26"/>
          <w:szCs w:val="26"/>
        </w:rPr>
      </w:pPr>
    </w:p>
    <w:p w14:paraId="50C605CE" w14:textId="77777777" w:rsidR="00ED00E7" w:rsidRPr="00ED00E7" w:rsidRDefault="00ED00E7" w:rsidP="00ED00E7">
      <w:pPr>
        <w:pStyle w:val="ConsPlusNormal"/>
        <w:ind w:firstLine="426"/>
        <w:jc w:val="both"/>
        <w:rPr>
          <w:rFonts w:ascii="Times New Roman" w:hAnsi="Times New Roman" w:cs="Times New Roman"/>
          <w:sz w:val="26"/>
          <w:szCs w:val="26"/>
        </w:rPr>
      </w:pPr>
      <w:r w:rsidRPr="00ED00E7">
        <w:rPr>
          <w:rFonts w:ascii="Times New Roman" w:hAnsi="Times New Roman" w:cs="Times New Roman"/>
          <w:sz w:val="26"/>
          <w:szCs w:val="26"/>
        </w:rPr>
        <w:t xml:space="preserve">6.1. Решения органа муниципального контроля, действия (бездействие) должностных лиц, осуществляющих муниципальный контроль, могут быть обжалованы в порядке, установленном </w:t>
      </w:r>
      <w:hyperlink r:id="rId20" w:history="1">
        <w:r w:rsidRPr="00ED00E7">
          <w:rPr>
            <w:rFonts w:ascii="Times New Roman" w:hAnsi="Times New Roman" w:cs="Times New Roman"/>
            <w:sz w:val="26"/>
            <w:szCs w:val="26"/>
          </w:rPr>
          <w:t>главой 9</w:t>
        </w:r>
      </w:hyperlink>
      <w:r w:rsidRPr="00ED00E7">
        <w:rPr>
          <w:rFonts w:ascii="Times New Roman" w:hAnsi="Times New Roman" w:cs="Times New Roman"/>
          <w:sz w:val="26"/>
          <w:szCs w:val="26"/>
        </w:rPr>
        <w:t xml:space="preserve"> Федерального закона № 248-ФЗ.</w:t>
      </w:r>
    </w:p>
    <w:p w14:paraId="57D97EA9"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Решения органа муниципального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4DDCF688"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 xml:space="preserve">6.2. Контролируемые лица, права и законные интересы которых, </w:t>
      </w:r>
      <w:r w:rsidRPr="00ED00E7">
        <w:rPr>
          <w:rFonts w:ascii="Times New Roman" w:hAnsi="Times New Roman" w:cs="Times New Roman"/>
          <w:sz w:val="26"/>
          <w:szCs w:val="26"/>
        </w:rPr>
        <w:br/>
        <w:t>по их мнению, были непосредственно нарушены в рамках осуществления муниципального контроля, имеют право на досудебное обжалование:</w:t>
      </w:r>
    </w:p>
    <w:p w14:paraId="30EA90C8"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1) решений о проведении контрольных мероприятий;</w:t>
      </w:r>
    </w:p>
    <w:p w14:paraId="31C1062C"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2) актов контрольных мероприятий, предписаний об устранении выявленных нарушений;</w:t>
      </w:r>
    </w:p>
    <w:p w14:paraId="5516A4B1"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3) действий (бездействия) должностных лиц органа муниципального контроля в рамках контрольных мероприятий.</w:t>
      </w:r>
    </w:p>
    <w:p w14:paraId="60B90AEB"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 xml:space="preserve">6.3. Жалоба подается контролируемым лицом в уполномоченный </w:t>
      </w:r>
      <w:r w:rsidRPr="00ED00E7">
        <w:rPr>
          <w:rFonts w:ascii="Times New Roman" w:hAnsi="Times New Roman" w:cs="Times New Roman"/>
          <w:sz w:val="26"/>
          <w:szCs w:val="26"/>
        </w:rPr>
        <w:br/>
        <w:t>на рассмотрение жалобы орган в электронном виде с использованием единого портала государственных и муниципальных услуг.</w:t>
      </w:r>
    </w:p>
    <w:p w14:paraId="35E4B370" w14:textId="77777777" w:rsidR="00ED00E7" w:rsidRPr="00ED00E7" w:rsidRDefault="00ED00E7" w:rsidP="00ED00E7">
      <w:pPr>
        <w:pStyle w:val="ConsPlusNormal"/>
        <w:ind w:firstLine="567"/>
        <w:jc w:val="both"/>
        <w:rPr>
          <w:rFonts w:ascii="Times New Roman" w:hAnsi="Times New Roman" w:cs="Times New Roman"/>
          <w:sz w:val="26"/>
          <w:szCs w:val="26"/>
        </w:rPr>
      </w:pPr>
      <w:r w:rsidRPr="00ED00E7">
        <w:rPr>
          <w:rFonts w:ascii="Times New Roman" w:hAnsi="Times New Roman" w:cs="Times New Roman"/>
          <w:sz w:val="26"/>
          <w:szCs w:val="26"/>
        </w:rPr>
        <w:lastRenderedPageBreak/>
        <w:t>Жалоба на решения органа муниципального контроля, действия (бездействие) должностных лиц органа муниципального контроля рассматривается руководителем органа муниципального контроля.</w:t>
      </w:r>
    </w:p>
    <w:p w14:paraId="21C48FE7" w14:textId="77777777" w:rsidR="00ED00E7" w:rsidRPr="00ED00E7" w:rsidRDefault="00ED00E7" w:rsidP="00ED00E7">
      <w:pPr>
        <w:pStyle w:val="ConsPlusNormal"/>
        <w:ind w:firstLine="567"/>
        <w:jc w:val="both"/>
        <w:rPr>
          <w:rFonts w:ascii="Times New Roman" w:hAnsi="Times New Roman" w:cs="Times New Roman"/>
          <w:sz w:val="26"/>
          <w:szCs w:val="26"/>
        </w:rPr>
      </w:pPr>
      <w:r w:rsidRPr="00ED00E7">
        <w:rPr>
          <w:rFonts w:ascii="Times New Roman" w:hAnsi="Times New Roman" w:cs="Times New Roman"/>
          <w:sz w:val="26"/>
          <w:szCs w:val="26"/>
        </w:rPr>
        <w:t xml:space="preserve">Жалоба на действия (бездействие) руководителя органа муниципального контроля рассматривается вышестоящим должностным лицом администрации органа местного самоуправления, уполномоченным </w:t>
      </w:r>
      <w:r w:rsidRPr="00ED00E7">
        <w:rPr>
          <w:rFonts w:ascii="Times New Roman" w:hAnsi="Times New Roman" w:cs="Times New Roman"/>
          <w:sz w:val="26"/>
          <w:szCs w:val="26"/>
        </w:rPr>
        <w:br/>
        <w:t>на осуществление муниципального контроля.</w:t>
      </w:r>
    </w:p>
    <w:p w14:paraId="0CD15DF3"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 xml:space="preserve">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w:t>
      </w:r>
      <w:r w:rsidRPr="00ED00E7">
        <w:rPr>
          <w:rFonts w:ascii="Times New Roman" w:hAnsi="Times New Roman" w:cs="Times New Roman"/>
          <w:sz w:val="26"/>
          <w:szCs w:val="26"/>
        </w:rPr>
        <w:br/>
        <w:t>о нарушении своих прав.</w:t>
      </w:r>
    </w:p>
    <w:p w14:paraId="570DDC43"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14:paraId="49C7DDE4"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 xml:space="preserve">В </w:t>
      </w:r>
      <w:proofErr w:type="gramStart"/>
      <w:r w:rsidRPr="00ED00E7">
        <w:rPr>
          <w:rFonts w:ascii="Times New Roman" w:hAnsi="Times New Roman" w:cs="Times New Roman"/>
          <w:sz w:val="26"/>
          <w:szCs w:val="26"/>
        </w:rPr>
        <w:t>случае</w:t>
      </w:r>
      <w:proofErr w:type="gramEnd"/>
      <w:r w:rsidRPr="00ED00E7">
        <w:rPr>
          <w:rFonts w:ascii="Times New Roman" w:hAnsi="Times New Roman" w:cs="Times New Roman"/>
          <w:sz w:val="26"/>
          <w:szCs w:val="26"/>
        </w:rPr>
        <w:t xml:space="preserve"> пропуска по уважительной причине срока подачи жалобы этот срок по ходатайству лица, подающего жалобу, может быть восстановлен органом </w:t>
      </w:r>
      <w:r w:rsidRPr="00ED00E7">
        <w:rPr>
          <w:rFonts w:ascii="Times New Roman" w:hAnsi="Times New Roman" w:cs="Times New Roman"/>
          <w:sz w:val="26"/>
          <w:szCs w:val="26"/>
        </w:rPr>
        <w:br/>
        <w:t>или должностным лицом, уполномоченным на рассмотрение жалобы.</w:t>
      </w:r>
    </w:p>
    <w:p w14:paraId="13984EB8"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 xml:space="preserve">Лицо, подавшее жалобу, до принятия решения по жалобе может отозвать </w:t>
      </w:r>
      <w:r w:rsidRPr="00ED00E7">
        <w:rPr>
          <w:rFonts w:ascii="Times New Roman" w:hAnsi="Times New Roman" w:cs="Times New Roman"/>
          <w:sz w:val="26"/>
          <w:szCs w:val="26"/>
        </w:rPr>
        <w:br/>
        <w:t xml:space="preserve">ее полностью или частично. При этом повторное направление жалобы по тем </w:t>
      </w:r>
      <w:r w:rsidRPr="00ED00E7">
        <w:rPr>
          <w:rFonts w:ascii="Times New Roman" w:hAnsi="Times New Roman" w:cs="Times New Roman"/>
          <w:sz w:val="26"/>
          <w:szCs w:val="26"/>
        </w:rPr>
        <w:br/>
        <w:t>же основаниям не допускается.</w:t>
      </w:r>
    </w:p>
    <w:p w14:paraId="5510A8FB" w14:textId="4E411323"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 xml:space="preserve">Жалоба на решение органа муниципального контроля, действия </w:t>
      </w:r>
      <w:r w:rsidR="00182C5D">
        <w:rPr>
          <w:rFonts w:ascii="Times New Roman" w:hAnsi="Times New Roman" w:cs="Times New Roman"/>
          <w:sz w:val="26"/>
          <w:szCs w:val="26"/>
        </w:rPr>
        <w:t xml:space="preserve">(бездействие) его </w:t>
      </w:r>
      <w:r w:rsidRPr="00ED00E7">
        <w:rPr>
          <w:rFonts w:ascii="Times New Roman" w:hAnsi="Times New Roman" w:cs="Times New Roman"/>
          <w:sz w:val="26"/>
          <w:szCs w:val="26"/>
        </w:rPr>
        <w:t xml:space="preserve">должностных лиц подлежит рассмотрению в срок, </w:t>
      </w:r>
      <w:r w:rsidRPr="00ED00E7">
        <w:rPr>
          <w:rFonts w:ascii="Times New Roman" w:hAnsi="Times New Roman" w:cs="Times New Roman"/>
          <w:sz w:val="26"/>
          <w:szCs w:val="26"/>
        </w:rPr>
        <w:br/>
        <w:t>не превышающий 20 рабочих дней со дня ее регистрации.</w:t>
      </w:r>
    </w:p>
    <w:p w14:paraId="7B2F919A" w14:textId="77777777" w:rsidR="00ED00E7" w:rsidRPr="00ED00E7" w:rsidRDefault="00ED00E7" w:rsidP="00ED00E7">
      <w:pPr>
        <w:pStyle w:val="ConsPlusNormal"/>
        <w:ind w:firstLine="540"/>
        <w:jc w:val="both"/>
        <w:rPr>
          <w:rFonts w:ascii="Times New Roman" w:hAnsi="Times New Roman" w:cs="Times New Roman"/>
          <w:sz w:val="26"/>
          <w:szCs w:val="26"/>
        </w:rPr>
      </w:pPr>
    </w:p>
    <w:p w14:paraId="6AF1BAC7" w14:textId="77777777" w:rsidR="00ED00E7" w:rsidRPr="00ED00E7" w:rsidRDefault="00ED00E7" w:rsidP="00ED00E7">
      <w:pPr>
        <w:pStyle w:val="ConsPlusNormal"/>
        <w:ind w:firstLine="540"/>
        <w:jc w:val="center"/>
        <w:rPr>
          <w:rFonts w:ascii="Times New Roman" w:hAnsi="Times New Roman" w:cs="Times New Roman"/>
          <w:b/>
          <w:sz w:val="26"/>
          <w:szCs w:val="26"/>
        </w:rPr>
      </w:pPr>
      <w:r w:rsidRPr="00ED00E7">
        <w:rPr>
          <w:rFonts w:ascii="Times New Roman" w:hAnsi="Times New Roman" w:cs="Times New Roman"/>
          <w:b/>
          <w:sz w:val="26"/>
          <w:szCs w:val="26"/>
        </w:rPr>
        <w:t>7. Заключительные положения</w:t>
      </w:r>
    </w:p>
    <w:p w14:paraId="56974B9E" w14:textId="77777777" w:rsidR="00ED00E7" w:rsidRPr="00ED00E7" w:rsidRDefault="00ED00E7" w:rsidP="00ED00E7">
      <w:pPr>
        <w:pStyle w:val="ConsPlusNormal"/>
        <w:ind w:firstLine="540"/>
        <w:jc w:val="both"/>
        <w:rPr>
          <w:rFonts w:ascii="Times New Roman" w:hAnsi="Times New Roman" w:cs="Times New Roman"/>
          <w:sz w:val="26"/>
          <w:szCs w:val="26"/>
        </w:rPr>
      </w:pPr>
    </w:p>
    <w:p w14:paraId="053CD8D3"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 xml:space="preserve">7.1. Настоящее Положение вступает в силу с </w:t>
      </w:r>
      <w:r w:rsidRPr="00182C5D">
        <w:rPr>
          <w:rFonts w:ascii="Times New Roman" w:hAnsi="Times New Roman" w:cs="Times New Roman"/>
          <w:sz w:val="26"/>
          <w:szCs w:val="26"/>
        </w:rPr>
        <w:t>01.01.2022 года.</w:t>
      </w:r>
    </w:p>
    <w:p w14:paraId="0A56C3C3" w14:textId="77777777" w:rsidR="00ED00E7" w:rsidRPr="00ED00E7" w:rsidRDefault="00ED00E7" w:rsidP="00ED00E7">
      <w:pPr>
        <w:pStyle w:val="ConsPlusNormal"/>
        <w:ind w:firstLine="540"/>
        <w:jc w:val="both"/>
        <w:rPr>
          <w:rFonts w:ascii="Times New Roman" w:hAnsi="Times New Roman" w:cs="Times New Roman"/>
          <w:sz w:val="26"/>
          <w:szCs w:val="26"/>
        </w:rPr>
      </w:pPr>
      <w:r w:rsidRPr="00ED00E7">
        <w:rPr>
          <w:rFonts w:ascii="Times New Roman" w:hAnsi="Times New Roman" w:cs="Times New Roman"/>
          <w:sz w:val="26"/>
          <w:szCs w:val="26"/>
        </w:rPr>
        <w:t>7.2. До 31.12.2023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14:paraId="0EB8B03B" w14:textId="598243DD" w:rsidR="004B2612" w:rsidRPr="00ED00E7" w:rsidRDefault="004B2612" w:rsidP="00ED00E7">
      <w:pPr>
        <w:jc w:val="center"/>
        <w:rPr>
          <w:sz w:val="26"/>
          <w:szCs w:val="26"/>
        </w:rPr>
      </w:pPr>
    </w:p>
    <w:sectPr w:rsidR="004B2612" w:rsidRPr="00ED00E7" w:rsidSect="00C16901">
      <w:headerReference w:type="default" r:id="rId21"/>
      <w:headerReference w:type="first" r:id="rId22"/>
      <w:pgSz w:w="11906" w:h="16838"/>
      <w:pgMar w:top="851" w:right="986" w:bottom="568" w:left="1418" w:header="72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1D54B" w14:textId="77777777" w:rsidR="007F2947" w:rsidRDefault="007F2947">
      <w:r>
        <w:separator/>
      </w:r>
    </w:p>
  </w:endnote>
  <w:endnote w:type="continuationSeparator" w:id="0">
    <w:p w14:paraId="63CC1716" w14:textId="77777777" w:rsidR="007F2947" w:rsidRDefault="007F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CFBAF" w14:textId="77777777" w:rsidR="007F2947" w:rsidRDefault="007F2947">
      <w:r>
        <w:separator/>
      </w:r>
    </w:p>
  </w:footnote>
  <w:footnote w:type="continuationSeparator" w:id="0">
    <w:p w14:paraId="55077115" w14:textId="77777777" w:rsidR="007F2947" w:rsidRDefault="007F2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D5A5" w14:textId="77777777" w:rsidR="00056DE9" w:rsidRDefault="00056DE9">
    <w:pPr>
      <w:pStyle w:val="ae"/>
      <w:ind w:right="360"/>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EC669" w14:textId="77777777" w:rsidR="00056DE9" w:rsidRDefault="00056DE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9AD"/>
    <w:multiLevelType w:val="multilevel"/>
    <w:tmpl w:val="598CC70C"/>
    <w:lvl w:ilvl="0">
      <w:start w:val="1"/>
      <w:numFmt w:val="decimal"/>
      <w:lvlText w:val="%1."/>
      <w:lvlJc w:val="left"/>
      <w:pPr>
        <w:ind w:left="420" w:hanging="360"/>
      </w:pPr>
      <w:rPr>
        <w:rFonts w:hint="default"/>
      </w:rPr>
    </w:lvl>
    <w:lvl w:ilvl="1">
      <w:start w:val="1"/>
      <w:numFmt w:val="decimal"/>
      <w:isLgl/>
      <w:lvlText w:val="%1.%2."/>
      <w:lvlJc w:val="left"/>
      <w:pPr>
        <w:ind w:left="1032" w:hanging="612"/>
      </w:pPr>
      <w:rPr>
        <w:rFonts w:hint="default"/>
        <w:color w:val="auto"/>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
    <w:nsid w:val="041C4FF2"/>
    <w:multiLevelType w:val="multilevel"/>
    <w:tmpl w:val="041C4FF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nsid w:val="04637FDA"/>
    <w:multiLevelType w:val="multilevel"/>
    <w:tmpl w:val="63622A9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F01F78"/>
    <w:multiLevelType w:val="multilevel"/>
    <w:tmpl w:val="0E4846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450EDC"/>
    <w:multiLevelType w:val="multilevel"/>
    <w:tmpl w:val="A254F3D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A39F6"/>
    <w:multiLevelType w:val="multilevel"/>
    <w:tmpl w:val="19FA39F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nsid w:val="229F696F"/>
    <w:multiLevelType w:val="multilevel"/>
    <w:tmpl w:val="38BC17B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175898"/>
    <w:multiLevelType w:val="multilevel"/>
    <w:tmpl w:val="26EEEF7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8D2AB5"/>
    <w:multiLevelType w:val="multilevel"/>
    <w:tmpl w:val="4360210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A1159A"/>
    <w:multiLevelType w:val="multilevel"/>
    <w:tmpl w:val="F0209FF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891742"/>
    <w:multiLevelType w:val="multilevel"/>
    <w:tmpl w:val="ED7E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DD68A4"/>
    <w:multiLevelType w:val="multilevel"/>
    <w:tmpl w:val="3594FF8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F33C1B"/>
    <w:multiLevelType w:val="multilevel"/>
    <w:tmpl w:val="ED741E00"/>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529" w:hanging="1800"/>
      </w:pPr>
      <w:rPr>
        <w:rFonts w:hint="default"/>
      </w:rPr>
    </w:lvl>
  </w:abstractNum>
  <w:abstractNum w:abstractNumId="13">
    <w:nsid w:val="2FF51778"/>
    <w:multiLevelType w:val="hybridMultilevel"/>
    <w:tmpl w:val="4F3411E8"/>
    <w:lvl w:ilvl="0" w:tplc="18D87650">
      <w:start w:val="1"/>
      <w:numFmt w:val="decimal"/>
      <w:lvlText w:val="%1."/>
      <w:lvlJc w:val="left"/>
      <w:pPr>
        <w:ind w:left="1018"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FE03C3"/>
    <w:multiLevelType w:val="multilevel"/>
    <w:tmpl w:val="0A56CAC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7D4B64"/>
    <w:multiLevelType w:val="hybridMultilevel"/>
    <w:tmpl w:val="E7343FD8"/>
    <w:lvl w:ilvl="0" w:tplc="5C56B8D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3CA0764F"/>
    <w:multiLevelType w:val="multilevel"/>
    <w:tmpl w:val="0CD0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ED610F"/>
    <w:multiLevelType w:val="multilevel"/>
    <w:tmpl w:val="3DED610F"/>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8">
    <w:nsid w:val="3FA317AB"/>
    <w:multiLevelType w:val="multilevel"/>
    <w:tmpl w:val="7C00A660"/>
    <w:lvl w:ilvl="0">
      <w:start w:val="1"/>
      <w:numFmt w:val="decimal"/>
      <w:lvlText w:val="%1."/>
      <w:lvlJc w:val="left"/>
      <w:pPr>
        <w:ind w:left="720" w:hanging="360"/>
      </w:pPr>
      <w:rPr>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E2504B"/>
    <w:multiLevelType w:val="multilevel"/>
    <w:tmpl w:val="1E0C1E1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E35AED"/>
    <w:multiLevelType w:val="multilevel"/>
    <w:tmpl w:val="0DACFDC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4C4B2C"/>
    <w:multiLevelType w:val="multilevel"/>
    <w:tmpl w:val="2BA49898"/>
    <w:lvl w:ilvl="0">
      <w:start w:val="16"/>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2">
    <w:nsid w:val="4BDA3DCC"/>
    <w:multiLevelType w:val="multilevel"/>
    <w:tmpl w:val="4BDA3DCC"/>
    <w:lvl w:ilvl="0">
      <w:start w:val="1"/>
      <w:numFmt w:val="decimal"/>
      <w:lvlText w:val="%1)"/>
      <w:lvlJc w:val="left"/>
      <w:pPr>
        <w:ind w:left="1259" w:hanging="360"/>
      </w:pPr>
    </w:lvl>
    <w:lvl w:ilvl="1">
      <w:start w:val="1"/>
      <w:numFmt w:val="lowerLetter"/>
      <w:lvlText w:val="%2."/>
      <w:lvlJc w:val="left"/>
      <w:pPr>
        <w:ind w:left="1979" w:hanging="360"/>
      </w:pPr>
    </w:lvl>
    <w:lvl w:ilvl="2">
      <w:start w:val="1"/>
      <w:numFmt w:val="lowerRoman"/>
      <w:lvlText w:val="%3."/>
      <w:lvlJc w:val="right"/>
      <w:pPr>
        <w:ind w:left="2699" w:hanging="180"/>
      </w:pPr>
    </w:lvl>
    <w:lvl w:ilvl="3">
      <w:start w:val="1"/>
      <w:numFmt w:val="decimal"/>
      <w:lvlText w:val="%4."/>
      <w:lvlJc w:val="left"/>
      <w:pPr>
        <w:ind w:left="3419" w:hanging="360"/>
      </w:pPr>
    </w:lvl>
    <w:lvl w:ilvl="4">
      <w:start w:val="1"/>
      <w:numFmt w:val="lowerLetter"/>
      <w:lvlText w:val="%5."/>
      <w:lvlJc w:val="left"/>
      <w:pPr>
        <w:ind w:left="4139" w:hanging="360"/>
      </w:pPr>
    </w:lvl>
    <w:lvl w:ilvl="5">
      <w:start w:val="1"/>
      <w:numFmt w:val="lowerRoman"/>
      <w:lvlText w:val="%6."/>
      <w:lvlJc w:val="right"/>
      <w:pPr>
        <w:ind w:left="4859" w:hanging="180"/>
      </w:pPr>
    </w:lvl>
    <w:lvl w:ilvl="6">
      <w:start w:val="1"/>
      <w:numFmt w:val="decimal"/>
      <w:lvlText w:val="%7."/>
      <w:lvlJc w:val="left"/>
      <w:pPr>
        <w:ind w:left="5579" w:hanging="360"/>
      </w:pPr>
    </w:lvl>
    <w:lvl w:ilvl="7">
      <w:start w:val="1"/>
      <w:numFmt w:val="lowerLetter"/>
      <w:lvlText w:val="%8."/>
      <w:lvlJc w:val="left"/>
      <w:pPr>
        <w:ind w:left="6299" w:hanging="360"/>
      </w:pPr>
    </w:lvl>
    <w:lvl w:ilvl="8">
      <w:start w:val="1"/>
      <w:numFmt w:val="lowerRoman"/>
      <w:lvlText w:val="%9."/>
      <w:lvlJc w:val="right"/>
      <w:pPr>
        <w:ind w:left="7019" w:hanging="180"/>
      </w:pPr>
    </w:lvl>
  </w:abstractNum>
  <w:abstractNum w:abstractNumId="23">
    <w:nsid w:val="4E583F19"/>
    <w:multiLevelType w:val="multilevel"/>
    <w:tmpl w:val="4E583F19"/>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4">
    <w:nsid w:val="5446530C"/>
    <w:multiLevelType w:val="multilevel"/>
    <w:tmpl w:val="96C824D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9C388D"/>
    <w:multiLevelType w:val="hybridMultilevel"/>
    <w:tmpl w:val="753CF57E"/>
    <w:lvl w:ilvl="0" w:tplc="6AB4E7C6">
      <w:start w:val="1"/>
      <w:numFmt w:val="decimal"/>
      <w:lvlText w:val="%1."/>
      <w:lvlJc w:val="left"/>
      <w:pPr>
        <w:ind w:left="1070" w:hanging="360"/>
      </w:pPr>
      <w:rPr>
        <w:rFonts w:hint="default"/>
        <w:sz w:val="26"/>
        <w:szCs w:val="26"/>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51B2F01"/>
    <w:multiLevelType w:val="multilevel"/>
    <w:tmpl w:val="FCBA29F2"/>
    <w:lvl w:ilvl="0">
      <w:start w:val="36"/>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474286"/>
    <w:multiLevelType w:val="hybridMultilevel"/>
    <w:tmpl w:val="72FCC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D5198F"/>
    <w:multiLevelType w:val="hybridMultilevel"/>
    <w:tmpl w:val="8812A834"/>
    <w:lvl w:ilvl="0" w:tplc="E588121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B8413C4"/>
    <w:multiLevelType w:val="multilevel"/>
    <w:tmpl w:val="0D3C324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3B75AD"/>
    <w:multiLevelType w:val="multilevel"/>
    <w:tmpl w:val="8680689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9067B0"/>
    <w:multiLevelType w:val="multilevel"/>
    <w:tmpl w:val="17F8DE6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1B3C26"/>
    <w:multiLevelType w:val="hybridMultilevel"/>
    <w:tmpl w:val="EC28773C"/>
    <w:lvl w:ilvl="0" w:tplc="A5320C5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C24ED3"/>
    <w:multiLevelType w:val="hybridMultilevel"/>
    <w:tmpl w:val="E3A27AD4"/>
    <w:lvl w:ilvl="0" w:tplc="F344FA7A">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4287516"/>
    <w:multiLevelType w:val="hybridMultilevel"/>
    <w:tmpl w:val="0B52A70A"/>
    <w:lvl w:ilvl="0" w:tplc="12E0783C">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6B00D4F"/>
    <w:multiLevelType w:val="multilevel"/>
    <w:tmpl w:val="A63240E8"/>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78DA0952"/>
    <w:multiLevelType w:val="multilevel"/>
    <w:tmpl w:val="8A4858A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940266"/>
    <w:multiLevelType w:val="multilevel"/>
    <w:tmpl w:val="43AC71E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18"/>
  </w:num>
  <w:num w:numId="3">
    <w:abstractNumId w:val="34"/>
  </w:num>
  <w:num w:numId="4">
    <w:abstractNumId w:val="0"/>
  </w:num>
  <w:num w:numId="5">
    <w:abstractNumId w:val="15"/>
  </w:num>
  <w:num w:numId="6">
    <w:abstractNumId w:val="28"/>
  </w:num>
  <w:num w:numId="7">
    <w:abstractNumId w:val="32"/>
  </w:num>
  <w:num w:numId="8">
    <w:abstractNumId w:val="27"/>
  </w:num>
  <w:num w:numId="9">
    <w:abstractNumId w:val="13"/>
  </w:num>
  <w:num w:numId="10">
    <w:abstractNumId w:val="12"/>
  </w:num>
  <w:num w:numId="11">
    <w:abstractNumId w:val="25"/>
  </w:num>
  <w:num w:numId="12">
    <w:abstractNumId w:val="33"/>
  </w:num>
  <w:num w:numId="13">
    <w:abstractNumId w:val="19"/>
  </w:num>
  <w:num w:numId="14">
    <w:abstractNumId w:val="4"/>
  </w:num>
  <w:num w:numId="15">
    <w:abstractNumId w:val="21"/>
  </w:num>
  <w:num w:numId="16">
    <w:abstractNumId w:val="14"/>
  </w:num>
  <w:num w:numId="17">
    <w:abstractNumId w:val="9"/>
  </w:num>
  <w:num w:numId="18">
    <w:abstractNumId w:val="3"/>
  </w:num>
  <w:num w:numId="19">
    <w:abstractNumId w:val="36"/>
  </w:num>
  <w:num w:numId="20">
    <w:abstractNumId w:val="31"/>
  </w:num>
  <w:num w:numId="21">
    <w:abstractNumId w:val="29"/>
  </w:num>
  <w:num w:numId="22">
    <w:abstractNumId w:val="37"/>
  </w:num>
  <w:num w:numId="23">
    <w:abstractNumId w:val="2"/>
  </w:num>
  <w:num w:numId="24">
    <w:abstractNumId w:val="7"/>
  </w:num>
  <w:num w:numId="25">
    <w:abstractNumId w:val="6"/>
  </w:num>
  <w:num w:numId="26">
    <w:abstractNumId w:val="11"/>
  </w:num>
  <w:num w:numId="27">
    <w:abstractNumId w:val="20"/>
  </w:num>
  <w:num w:numId="28">
    <w:abstractNumId w:val="26"/>
  </w:num>
  <w:num w:numId="29">
    <w:abstractNumId w:val="24"/>
  </w:num>
  <w:num w:numId="30">
    <w:abstractNumId w:val="30"/>
  </w:num>
  <w:num w:numId="31">
    <w:abstractNumId w:val="10"/>
  </w:num>
  <w:num w:numId="32">
    <w:abstractNumId w:val="16"/>
  </w:num>
  <w:num w:numId="33">
    <w:abstractNumId w:val="8"/>
  </w:num>
  <w:num w:numId="34">
    <w:abstractNumId w:val="17"/>
  </w:num>
  <w:num w:numId="35">
    <w:abstractNumId w:val="22"/>
  </w:num>
  <w:num w:numId="36">
    <w:abstractNumId w:val="5"/>
  </w:num>
  <w:num w:numId="37">
    <w:abstractNumId w:val="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CF6DC"/>
    <w:rsid w:val="00010DFC"/>
    <w:rsid w:val="00016198"/>
    <w:rsid w:val="0001631A"/>
    <w:rsid w:val="00020A0E"/>
    <w:rsid w:val="000272DB"/>
    <w:rsid w:val="0004612C"/>
    <w:rsid w:val="000558BD"/>
    <w:rsid w:val="00056DE9"/>
    <w:rsid w:val="000C652D"/>
    <w:rsid w:val="000D3532"/>
    <w:rsid w:val="000F35A5"/>
    <w:rsid w:val="00130F1D"/>
    <w:rsid w:val="001344E9"/>
    <w:rsid w:val="001477A4"/>
    <w:rsid w:val="00150B5E"/>
    <w:rsid w:val="0015542A"/>
    <w:rsid w:val="001576BF"/>
    <w:rsid w:val="001829E0"/>
    <w:rsid w:val="00182C5D"/>
    <w:rsid w:val="0018370D"/>
    <w:rsid w:val="001A6C9C"/>
    <w:rsid w:val="001C33AB"/>
    <w:rsid w:val="001C41A2"/>
    <w:rsid w:val="001D7892"/>
    <w:rsid w:val="001F38AE"/>
    <w:rsid w:val="00223B74"/>
    <w:rsid w:val="0022477F"/>
    <w:rsid w:val="00230CDE"/>
    <w:rsid w:val="00253C09"/>
    <w:rsid w:val="00271788"/>
    <w:rsid w:val="002717F1"/>
    <w:rsid w:val="00283227"/>
    <w:rsid w:val="00284543"/>
    <w:rsid w:val="002871E0"/>
    <w:rsid w:val="002C3E4A"/>
    <w:rsid w:val="002C7258"/>
    <w:rsid w:val="002D2C4B"/>
    <w:rsid w:val="002D45FA"/>
    <w:rsid w:val="002E6B5B"/>
    <w:rsid w:val="003015D4"/>
    <w:rsid w:val="00314A5F"/>
    <w:rsid w:val="00314AF8"/>
    <w:rsid w:val="00343886"/>
    <w:rsid w:val="0035115A"/>
    <w:rsid w:val="003A78EF"/>
    <w:rsid w:val="003B4F79"/>
    <w:rsid w:val="003C20BF"/>
    <w:rsid w:val="003C71A7"/>
    <w:rsid w:val="003E094A"/>
    <w:rsid w:val="003E3BC2"/>
    <w:rsid w:val="003E4D62"/>
    <w:rsid w:val="003F0FA0"/>
    <w:rsid w:val="003F3F8A"/>
    <w:rsid w:val="00466ABC"/>
    <w:rsid w:val="00480292"/>
    <w:rsid w:val="00486A2B"/>
    <w:rsid w:val="0049414A"/>
    <w:rsid w:val="004A6517"/>
    <w:rsid w:val="004B2612"/>
    <w:rsid w:val="004C0944"/>
    <w:rsid w:val="004C0D3B"/>
    <w:rsid w:val="004C2A8A"/>
    <w:rsid w:val="004E2BFE"/>
    <w:rsid w:val="004E7A21"/>
    <w:rsid w:val="005024B9"/>
    <w:rsid w:val="00506774"/>
    <w:rsid w:val="005070E0"/>
    <w:rsid w:val="005207F6"/>
    <w:rsid w:val="00524EB3"/>
    <w:rsid w:val="00536058"/>
    <w:rsid w:val="00536814"/>
    <w:rsid w:val="00546909"/>
    <w:rsid w:val="00570674"/>
    <w:rsid w:val="00574D84"/>
    <w:rsid w:val="005826E9"/>
    <w:rsid w:val="00587529"/>
    <w:rsid w:val="00591E2D"/>
    <w:rsid w:val="005A48D6"/>
    <w:rsid w:val="005B5C2C"/>
    <w:rsid w:val="005C37A8"/>
    <w:rsid w:val="005C5F57"/>
    <w:rsid w:val="005E48E7"/>
    <w:rsid w:val="005E51F4"/>
    <w:rsid w:val="005E5A60"/>
    <w:rsid w:val="006009F3"/>
    <w:rsid w:val="00610362"/>
    <w:rsid w:val="0061081E"/>
    <w:rsid w:val="0063587A"/>
    <w:rsid w:val="00646032"/>
    <w:rsid w:val="00652CC5"/>
    <w:rsid w:val="00653F06"/>
    <w:rsid w:val="00666325"/>
    <w:rsid w:val="00680BF1"/>
    <w:rsid w:val="0068385F"/>
    <w:rsid w:val="006B4C8C"/>
    <w:rsid w:val="006C65F1"/>
    <w:rsid w:val="006C7243"/>
    <w:rsid w:val="006C7760"/>
    <w:rsid w:val="006D79E0"/>
    <w:rsid w:val="006E6807"/>
    <w:rsid w:val="006E6E48"/>
    <w:rsid w:val="007100C8"/>
    <w:rsid w:val="007175E3"/>
    <w:rsid w:val="00722090"/>
    <w:rsid w:val="00732424"/>
    <w:rsid w:val="00742129"/>
    <w:rsid w:val="0075076D"/>
    <w:rsid w:val="00752E0A"/>
    <w:rsid w:val="00755F20"/>
    <w:rsid w:val="00763FF0"/>
    <w:rsid w:val="00766BDE"/>
    <w:rsid w:val="00775FC0"/>
    <w:rsid w:val="007877C0"/>
    <w:rsid w:val="00790362"/>
    <w:rsid w:val="0079112E"/>
    <w:rsid w:val="007A238A"/>
    <w:rsid w:val="007B15D0"/>
    <w:rsid w:val="007C15A9"/>
    <w:rsid w:val="007F2947"/>
    <w:rsid w:val="007F4EB2"/>
    <w:rsid w:val="008056DA"/>
    <w:rsid w:val="008139D1"/>
    <w:rsid w:val="00813EEE"/>
    <w:rsid w:val="00817129"/>
    <w:rsid w:val="00825BE2"/>
    <w:rsid w:val="00827EC6"/>
    <w:rsid w:val="00834967"/>
    <w:rsid w:val="00852BF7"/>
    <w:rsid w:val="00861B19"/>
    <w:rsid w:val="008C1957"/>
    <w:rsid w:val="008C659D"/>
    <w:rsid w:val="008D10EB"/>
    <w:rsid w:val="008D138A"/>
    <w:rsid w:val="008D7CCE"/>
    <w:rsid w:val="008E48AB"/>
    <w:rsid w:val="008E6E0D"/>
    <w:rsid w:val="008F783B"/>
    <w:rsid w:val="00905680"/>
    <w:rsid w:val="009066F7"/>
    <w:rsid w:val="00912F9F"/>
    <w:rsid w:val="00941161"/>
    <w:rsid w:val="0098025A"/>
    <w:rsid w:val="00985DC0"/>
    <w:rsid w:val="00991C6A"/>
    <w:rsid w:val="0099439B"/>
    <w:rsid w:val="009D323D"/>
    <w:rsid w:val="009E134C"/>
    <w:rsid w:val="00A047B4"/>
    <w:rsid w:val="00A27259"/>
    <w:rsid w:val="00A44E56"/>
    <w:rsid w:val="00A51841"/>
    <w:rsid w:val="00A753A0"/>
    <w:rsid w:val="00A8249F"/>
    <w:rsid w:val="00AA1F91"/>
    <w:rsid w:val="00AA4E9E"/>
    <w:rsid w:val="00AB2C5B"/>
    <w:rsid w:val="00AB7580"/>
    <w:rsid w:val="00AD65D8"/>
    <w:rsid w:val="00AE49A3"/>
    <w:rsid w:val="00B111C1"/>
    <w:rsid w:val="00B1556A"/>
    <w:rsid w:val="00B33D87"/>
    <w:rsid w:val="00B446FB"/>
    <w:rsid w:val="00B4712E"/>
    <w:rsid w:val="00B549CE"/>
    <w:rsid w:val="00B6343F"/>
    <w:rsid w:val="00B70504"/>
    <w:rsid w:val="00B8620E"/>
    <w:rsid w:val="00B943A6"/>
    <w:rsid w:val="00BA24FC"/>
    <w:rsid w:val="00BD1D00"/>
    <w:rsid w:val="00BD791B"/>
    <w:rsid w:val="00BE0818"/>
    <w:rsid w:val="00BE1385"/>
    <w:rsid w:val="00C02E2B"/>
    <w:rsid w:val="00C06BC1"/>
    <w:rsid w:val="00C13D2B"/>
    <w:rsid w:val="00C15A50"/>
    <w:rsid w:val="00C16901"/>
    <w:rsid w:val="00C172CC"/>
    <w:rsid w:val="00C332DF"/>
    <w:rsid w:val="00C63186"/>
    <w:rsid w:val="00C76B39"/>
    <w:rsid w:val="00C7708C"/>
    <w:rsid w:val="00CA1CD8"/>
    <w:rsid w:val="00CB45B0"/>
    <w:rsid w:val="00CF751F"/>
    <w:rsid w:val="00CF7D2B"/>
    <w:rsid w:val="00D25323"/>
    <w:rsid w:val="00D53458"/>
    <w:rsid w:val="00D53C92"/>
    <w:rsid w:val="00D64FF8"/>
    <w:rsid w:val="00D72878"/>
    <w:rsid w:val="00D75171"/>
    <w:rsid w:val="00D82088"/>
    <w:rsid w:val="00D95B51"/>
    <w:rsid w:val="00D95DAC"/>
    <w:rsid w:val="00DA19A8"/>
    <w:rsid w:val="00DB0572"/>
    <w:rsid w:val="00DC210D"/>
    <w:rsid w:val="00DC3C75"/>
    <w:rsid w:val="00DC74A0"/>
    <w:rsid w:val="00DF2920"/>
    <w:rsid w:val="00E04B1E"/>
    <w:rsid w:val="00E23BD2"/>
    <w:rsid w:val="00E33E0E"/>
    <w:rsid w:val="00E44FB0"/>
    <w:rsid w:val="00E64EF6"/>
    <w:rsid w:val="00E75F9C"/>
    <w:rsid w:val="00E77749"/>
    <w:rsid w:val="00EB32FE"/>
    <w:rsid w:val="00EC26A2"/>
    <w:rsid w:val="00ED00E7"/>
    <w:rsid w:val="00ED2334"/>
    <w:rsid w:val="00ED2E18"/>
    <w:rsid w:val="00F24A1B"/>
    <w:rsid w:val="00F27621"/>
    <w:rsid w:val="00F2766D"/>
    <w:rsid w:val="00F357FB"/>
    <w:rsid w:val="00F7282A"/>
    <w:rsid w:val="00F80A0A"/>
    <w:rsid w:val="00F81262"/>
    <w:rsid w:val="00F931F5"/>
    <w:rsid w:val="00FA354D"/>
    <w:rsid w:val="00FA7CFA"/>
    <w:rsid w:val="00FC450B"/>
    <w:rsid w:val="00FD0DA0"/>
    <w:rsid w:val="00FD707A"/>
    <w:rsid w:val="00FF4CF2"/>
    <w:rsid w:val="00FF5837"/>
    <w:rsid w:val="0BECF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
    <w:qFormat/>
    <w:pPr>
      <w:keepNext/>
      <w:numPr>
        <w:numId w:val="1"/>
      </w:numPr>
      <w:jc w:val="center"/>
      <w:outlineLvl w:val="0"/>
    </w:pPr>
    <w:rPr>
      <w:b/>
      <w:sz w:val="32"/>
      <w:szCs w:val="20"/>
      <w:lang w:val="en-US"/>
    </w:rPr>
  </w:style>
  <w:style w:type="paragraph" w:styleId="3">
    <w:name w:val="heading 3"/>
    <w:basedOn w:val="a"/>
    <w:next w:val="a"/>
    <w:qFormat/>
    <w:pPr>
      <w:keepNext/>
      <w:numPr>
        <w:ilvl w:val="2"/>
        <w:numId w:val="1"/>
      </w:numPr>
      <w:spacing w:before="240" w:after="60"/>
      <w:outlineLvl w:val="2"/>
    </w:pPr>
    <w:rPr>
      <w:rFonts w:ascii="Calibri Light" w:hAnsi="Calibri Light" w:cs="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rPr>
      <w:color w:val="000000"/>
    </w:rPr>
  </w:style>
  <w:style w:type="character" w:customStyle="1" w:styleId="WW8Num2z0">
    <w:name w:val="WW8Num2z0"/>
    <w:qFormat/>
    <w:rPr>
      <w:b w:val="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sz w:val="26"/>
      <w:szCs w:val="26"/>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b w:val="0"/>
      <w:sz w:val="26"/>
      <w:szCs w:val="26"/>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color w:val="000000"/>
      <w:sz w:val="24"/>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eastAsia="Calibri" w:hAnsi="Times New Roman" w:cs="Times New Roman"/>
    </w:rPr>
  </w:style>
  <w:style w:type="character" w:customStyle="1" w:styleId="WW8Num12z1">
    <w:name w:val="WW8Num12z1"/>
    <w:qFormat/>
    <w:rPr>
      <w:rFonts w:cs="Times New Roman"/>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rPr>
      <w:color w:val="000000"/>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b w:val="0"/>
      <w:sz w:val="26"/>
      <w:szCs w:val="26"/>
      <w:lang w:val="ru-RU"/>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styleId="a3">
    <w:name w:val="page number"/>
    <w:basedOn w:val="a0"/>
  </w:style>
  <w:style w:type="character" w:customStyle="1" w:styleId="InternetLink">
    <w:name w:val="Internet Link"/>
    <w:rPr>
      <w:color w:val="0000FF"/>
      <w:u w:val="single"/>
    </w:rPr>
  </w:style>
  <w:style w:type="character" w:customStyle="1" w:styleId="30">
    <w:name w:val="Заголовок 3 Знак"/>
    <w:qFormat/>
    <w:rPr>
      <w:rFonts w:ascii="Calibri Light" w:eastAsia="Times New Roman" w:hAnsi="Calibri Light" w:cs="Times New Roman"/>
      <w:b/>
      <w:bCs/>
      <w:sz w:val="26"/>
      <w:szCs w:val="26"/>
    </w:rPr>
  </w:style>
  <w:style w:type="character" w:customStyle="1" w:styleId="a4">
    <w:name w:val="Название Знак"/>
    <w:qFormat/>
    <w:rPr>
      <w:b/>
      <w:sz w:val="36"/>
      <w:szCs w:val="24"/>
    </w:rPr>
  </w:style>
  <w:style w:type="character" w:customStyle="1" w:styleId="2">
    <w:name w:val="Основной текст 2 Знак"/>
    <w:qFormat/>
    <w:rPr>
      <w:sz w:val="24"/>
      <w:szCs w:val="24"/>
    </w:rPr>
  </w:style>
  <w:style w:type="character" w:customStyle="1" w:styleId="a5">
    <w:name w:val="Нижний колонтитул Знак"/>
    <w:qFormat/>
    <w:rPr>
      <w:sz w:val="24"/>
      <w:szCs w:val="24"/>
    </w:rPr>
  </w:style>
  <w:style w:type="character" w:customStyle="1" w:styleId="10">
    <w:name w:val="Заголовок 1 Знак"/>
    <w:qFormat/>
    <w:rPr>
      <w:b/>
      <w:sz w:val="32"/>
    </w:rPr>
  </w:style>
  <w:style w:type="character" w:customStyle="1" w:styleId="a6">
    <w:name w:val="Подзаголовок Знак"/>
    <w:qFormat/>
    <w:rPr>
      <w:b/>
      <w:sz w:val="32"/>
      <w:szCs w:val="24"/>
    </w:rPr>
  </w:style>
  <w:style w:type="character" w:customStyle="1" w:styleId="a7">
    <w:name w:val="Основной текст Знак"/>
    <w:qFormat/>
    <w:rPr>
      <w:sz w:val="28"/>
      <w:szCs w:val="24"/>
    </w:rPr>
  </w:style>
  <w:style w:type="character" w:customStyle="1" w:styleId="a8">
    <w:name w:val="Верхний колонтитул Знак"/>
    <w:uiPriority w:val="99"/>
    <w:qFormat/>
    <w:rPr>
      <w:sz w:val="24"/>
      <w:szCs w:val="24"/>
    </w:rPr>
  </w:style>
  <w:style w:type="character" w:customStyle="1" w:styleId="a9">
    <w:name w:val="Текст выноски Знак"/>
    <w:qFormat/>
    <w:rPr>
      <w:rFonts w:ascii="Tahoma" w:hAnsi="Tahoma" w:cs="Tahoma"/>
      <w:sz w:val="16"/>
      <w:szCs w:val="16"/>
    </w:rPr>
  </w:style>
  <w:style w:type="paragraph" w:customStyle="1" w:styleId="Heading">
    <w:name w:val="Heading"/>
    <w:basedOn w:val="a"/>
    <w:next w:val="aa"/>
    <w:qFormat/>
    <w:pPr>
      <w:jc w:val="center"/>
    </w:pPr>
    <w:rPr>
      <w:b/>
      <w:sz w:val="36"/>
      <w:lang w:val="en-US"/>
    </w:rPr>
  </w:style>
  <w:style w:type="paragraph" w:styleId="aa">
    <w:name w:val="Body Text"/>
    <w:basedOn w:val="a"/>
    <w:pPr>
      <w:jc w:val="both"/>
    </w:pPr>
    <w:rPr>
      <w:sz w:val="28"/>
      <w:lang w:val="en-US"/>
    </w:rPr>
  </w:style>
  <w:style w:type="paragraph" w:styleId="ab">
    <w:name w:val="List"/>
    <w:basedOn w:val="aa"/>
  </w:style>
  <w:style w:type="paragraph" w:styleId="ac">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d">
    <w:name w:val="Subtitle"/>
    <w:basedOn w:val="a"/>
    <w:next w:val="aa"/>
    <w:qFormat/>
    <w:pPr>
      <w:jc w:val="center"/>
    </w:pPr>
    <w:rPr>
      <w:b/>
      <w:sz w:val="32"/>
      <w:lang w:val="en-US"/>
    </w:rPr>
  </w:style>
  <w:style w:type="paragraph" w:styleId="ae">
    <w:name w:val="header"/>
    <w:basedOn w:val="a"/>
    <w:uiPriority w:val="99"/>
    <w:pPr>
      <w:tabs>
        <w:tab w:val="center" w:pos="4677"/>
        <w:tab w:val="right" w:pos="9355"/>
      </w:tabs>
    </w:pPr>
    <w:rPr>
      <w:lang w:val="en-US"/>
    </w:rPr>
  </w:style>
  <w:style w:type="paragraph" w:styleId="af">
    <w:name w:val="Balloon Text"/>
    <w:basedOn w:val="a"/>
    <w:qFormat/>
    <w:rPr>
      <w:rFonts w:ascii="Tahoma" w:hAnsi="Tahoma" w:cs="Tahoma"/>
      <w:sz w:val="16"/>
      <w:szCs w:val="16"/>
      <w:lang w:val="en-US"/>
    </w:rPr>
  </w:style>
  <w:style w:type="paragraph" w:customStyle="1" w:styleId="ConsPlusNormal">
    <w:name w:val="ConsPlusNormal"/>
    <w:qFormat/>
    <w:pPr>
      <w:autoSpaceDE w:val="0"/>
      <w:ind w:firstLine="720"/>
    </w:pPr>
    <w:rPr>
      <w:rFonts w:ascii="Arial" w:eastAsia="Times New Roman" w:hAnsi="Arial" w:cs="Arial"/>
      <w:szCs w:val="20"/>
      <w:lang w:val="ru-RU" w:bidi="ar-SA"/>
    </w:rPr>
  </w:style>
  <w:style w:type="paragraph" w:styleId="20">
    <w:name w:val="Body Text 2"/>
    <w:basedOn w:val="a"/>
    <w:qFormat/>
    <w:pPr>
      <w:spacing w:after="120" w:line="480" w:lineRule="auto"/>
    </w:pPr>
    <w:rPr>
      <w:lang w:val="en-US"/>
    </w:rPr>
  </w:style>
  <w:style w:type="paragraph" w:styleId="af0">
    <w:name w:val="footer"/>
    <w:basedOn w:val="a"/>
    <w:pPr>
      <w:tabs>
        <w:tab w:val="center" w:pos="4677"/>
        <w:tab w:val="right" w:pos="9355"/>
      </w:tabs>
    </w:pPr>
    <w:rPr>
      <w:lang w:val="en-US"/>
    </w:rPr>
  </w:style>
  <w:style w:type="paragraph" w:customStyle="1" w:styleId="ConsPlusJurTerm">
    <w:name w:val="ConsPlusJurTerm"/>
    <w:qFormat/>
    <w:pPr>
      <w:widowControl w:val="0"/>
      <w:autoSpaceDE w:val="0"/>
    </w:pPr>
    <w:rPr>
      <w:rFonts w:ascii="Tahoma" w:eastAsia="Times New Roman" w:hAnsi="Tahoma" w:cs="Tahoma"/>
      <w:sz w:val="26"/>
      <w:szCs w:val="26"/>
      <w:lang w:val="ru-RU" w:bidi="ar-SA"/>
    </w:rPr>
  </w:style>
  <w:style w:type="paragraph" w:customStyle="1" w:styleId="af1">
    <w:name w:val="Знак Знак Знак Знак"/>
    <w:basedOn w:val="a"/>
    <w:qFormat/>
    <w:pPr>
      <w:spacing w:after="160" w:line="240" w:lineRule="exact"/>
    </w:pPr>
    <w:rPr>
      <w:rFonts w:ascii="Verdana" w:hAnsi="Verdana" w:cs="Verdana"/>
      <w:sz w:val="20"/>
      <w:szCs w:val="20"/>
      <w:lang w:val="en-US"/>
    </w:rPr>
  </w:style>
  <w:style w:type="paragraph" w:customStyle="1" w:styleId="af2">
    <w:name w:val="Верхний и нижний колонтитулы"/>
    <w:basedOn w:val="a"/>
    <w:next w:val="ae"/>
    <w:qFormat/>
    <w:pPr>
      <w:suppressLineNumbers/>
      <w:tabs>
        <w:tab w:val="center" w:pos="4819"/>
        <w:tab w:val="right" w:pos="9638"/>
      </w:tabs>
      <w:suppressAutoHyphens/>
    </w:pPr>
  </w:style>
  <w:style w:type="paragraph" w:customStyle="1" w:styleId="21">
    <w:name w:val="Основной текст с отступом 21"/>
    <w:basedOn w:val="a"/>
    <w:next w:val="a"/>
    <w:qFormat/>
    <w:pPr>
      <w:suppressAutoHyphens/>
      <w:autoSpaceDE w:val="0"/>
      <w:ind w:firstLine="720"/>
      <w:jc w:val="both"/>
    </w:pPr>
    <w:rPr>
      <w:color w:val="008000"/>
    </w:rPr>
  </w:style>
  <w:style w:type="paragraph" w:styleId="af3">
    <w:name w:val="Normal (Web)"/>
    <w:basedOn w:val="a"/>
    <w:qFormat/>
    <w:pPr>
      <w:spacing w:before="280" w:after="280"/>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paragraph" w:styleId="af4">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
    <w:qFormat/>
    <w:pPr>
      <w:keepNext/>
      <w:numPr>
        <w:numId w:val="1"/>
      </w:numPr>
      <w:jc w:val="center"/>
      <w:outlineLvl w:val="0"/>
    </w:pPr>
    <w:rPr>
      <w:b/>
      <w:sz w:val="32"/>
      <w:szCs w:val="20"/>
      <w:lang w:val="en-US"/>
    </w:rPr>
  </w:style>
  <w:style w:type="paragraph" w:styleId="3">
    <w:name w:val="heading 3"/>
    <w:basedOn w:val="a"/>
    <w:next w:val="a"/>
    <w:qFormat/>
    <w:pPr>
      <w:keepNext/>
      <w:numPr>
        <w:ilvl w:val="2"/>
        <w:numId w:val="1"/>
      </w:numPr>
      <w:spacing w:before="240" w:after="60"/>
      <w:outlineLvl w:val="2"/>
    </w:pPr>
    <w:rPr>
      <w:rFonts w:ascii="Calibri Light" w:hAnsi="Calibri Light" w:cs="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rPr>
      <w:color w:val="000000"/>
    </w:rPr>
  </w:style>
  <w:style w:type="character" w:customStyle="1" w:styleId="WW8Num2z0">
    <w:name w:val="WW8Num2z0"/>
    <w:qFormat/>
    <w:rPr>
      <w:b w:val="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sz w:val="26"/>
      <w:szCs w:val="26"/>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b w:val="0"/>
      <w:sz w:val="26"/>
      <w:szCs w:val="26"/>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color w:val="000000"/>
      <w:sz w:val="24"/>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eastAsia="Calibri" w:hAnsi="Times New Roman" w:cs="Times New Roman"/>
    </w:rPr>
  </w:style>
  <w:style w:type="character" w:customStyle="1" w:styleId="WW8Num12z1">
    <w:name w:val="WW8Num12z1"/>
    <w:qFormat/>
    <w:rPr>
      <w:rFonts w:cs="Times New Roman"/>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rPr>
      <w:color w:val="000000"/>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b w:val="0"/>
      <w:sz w:val="26"/>
      <w:szCs w:val="26"/>
      <w:lang w:val="ru-RU"/>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styleId="a3">
    <w:name w:val="page number"/>
    <w:basedOn w:val="a0"/>
  </w:style>
  <w:style w:type="character" w:customStyle="1" w:styleId="InternetLink">
    <w:name w:val="Internet Link"/>
    <w:rPr>
      <w:color w:val="0000FF"/>
      <w:u w:val="single"/>
    </w:rPr>
  </w:style>
  <w:style w:type="character" w:customStyle="1" w:styleId="30">
    <w:name w:val="Заголовок 3 Знак"/>
    <w:qFormat/>
    <w:rPr>
      <w:rFonts w:ascii="Calibri Light" w:eastAsia="Times New Roman" w:hAnsi="Calibri Light" w:cs="Times New Roman"/>
      <w:b/>
      <w:bCs/>
      <w:sz w:val="26"/>
      <w:szCs w:val="26"/>
    </w:rPr>
  </w:style>
  <w:style w:type="character" w:customStyle="1" w:styleId="a4">
    <w:name w:val="Название Знак"/>
    <w:qFormat/>
    <w:rPr>
      <w:b/>
      <w:sz w:val="36"/>
      <w:szCs w:val="24"/>
    </w:rPr>
  </w:style>
  <w:style w:type="character" w:customStyle="1" w:styleId="2">
    <w:name w:val="Основной текст 2 Знак"/>
    <w:qFormat/>
    <w:rPr>
      <w:sz w:val="24"/>
      <w:szCs w:val="24"/>
    </w:rPr>
  </w:style>
  <w:style w:type="character" w:customStyle="1" w:styleId="a5">
    <w:name w:val="Нижний колонтитул Знак"/>
    <w:qFormat/>
    <w:rPr>
      <w:sz w:val="24"/>
      <w:szCs w:val="24"/>
    </w:rPr>
  </w:style>
  <w:style w:type="character" w:customStyle="1" w:styleId="10">
    <w:name w:val="Заголовок 1 Знак"/>
    <w:qFormat/>
    <w:rPr>
      <w:b/>
      <w:sz w:val="32"/>
    </w:rPr>
  </w:style>
  <w:style w:type="character" w:customStyle="1" w:styleId="a6">
    <w:name w:val="Подзаголовок Знак"/>
    <w:qFormat/>
    <w:rPr>
      <w:b/>
      <w:sz w:val="32"/>
      <w:szCs w:val="24"/>
    </w:rPr>
  </w:style>
  <w:style w:type="character" w:customStyle="1" w:styleId="a7">
    <w:name w:val="Основной текст Знак"/>
    <w:qFormat/>
    <w:rPr>
      <w:sz w:val="28"/>
      <w:szCs w:val="24"/>
    </w:rPr>
  </w:style>
  <w:style w:type="character" w:customStyle="1" w:styleId="a8">
    <w:name w:val="Верхний колонтитул Знак"/>
    <w:uiPriority w:val="99"/>
    <w:qFormat/>
    <w:rPr>
      <w:sz w:val="24"/>
      <w:szCs w:val="24"/>
    </w:rPr>
  </w:style>
  <w:style w:type="character" w:customStyle="1" w:styleId="a9">
    <w:name w:val="Текст выноски Знак"/>
    <w:qFormat/>
    <w:rPr>
      <w:rFonts w:ascii="Tahoma" w:hAnsi="Tahoma" w:cs="Tahoma"/>
      <w:sz w:val="16"/>
      <w:szCs w:val="16"/>
    </w:rPr>
  </w:style>
  <w:style w:type="paragraph" w:customStyle="1" w:styleId="Heading">
    <w:name w:val="Heading"/>
    <w:basedOn w:val="a"/>
    <w:next w:val="aa"/>
    <w:qFormat/>
    <w:pPr>
      <w:jc w:val="center"/>
    </w:pPr>
    <w:rPr>
      <w:b/>
      <w:sz w:val="36"/>
      <w:lang w:val="en-US"/>
    </w:rPr>
  </w:style>
  <w:style w:type="paragraph" w:styleId="aa">
    <w:name w:val="Body Text"/>
    <w:basedOn w:val="a"/>
    <w:pPr>
      <w:jc w:val="both"/>
    </w:pPr>
    <w:rPr>
      <w:sz w:val="28"/>
      <w:lang w:val="en-US"/>
    </w:rPr>
  </w:style>
  <w:style w:type="paragraph" w:styleId="ab">
    <w:name w:val="List"/>
    <w:basedOn w:val="aa"/>
  </w:style>
  <w:style w:type="paragraph" w:styleId="ac">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d">
    <w:name w:val="Subtitle"/>
    <w:basedOn w:val="a"/>
    <w:next w:val="aa"/>
    <w:qFormat/>
    <w:pPr>
      <w:jc w:val="center"/>
    </w:pPr>
    <w:rPr>
      <w:b/>
      <w:sz w:val="32"/>
      <w:lang w:val="en-US"/>
    </w:rPr>
  </w:style>
  <w:style w:type="paragraph" w:styleId="ae">
    <w:name w:val="header"/>
    <w:basedOn w:val="a"/>
    <w:uiPriority w:val="99"/>
    <w:pPr>
      <w:tabs>
        <w:tab w:val="center" w:pos="4677"/>
        <w:tab w:val="right" w:pos="9355"/>
      </w:tabs>
    </w:pPr>
    <w:rPr>
      <w:lang w:val="en-US"/>
    </w:rPr>
  </w:style>
  <w:style w:type="paragraph" w:styleId="af">
    <w:name w:val="Balloon Text"/>
    <w:basedOn w:val="a"/>
    <w:qFormat/>
    <w:rPr>
      <w:rFonts w:ascii="Tahoma" w:hAnsi="Tahoma" w:cs="Tahoma"/>
      <w:sz w:val="16"/>
      <w:szCs w:val="16"/>
      <w:lang w:val="en-US"/>
    </w:rPr>
  </w:style>
  <w:style w:type="paragraph" w:customStyle="1" w:styleId="ConsPlusNormal">
    <w:name w:val="ConsPlusNormal"/>
    <w:qFormat/>
    <w:pPr>
      <w:autoSpaceDE w:val="0"/>
      <w:ind w:firstLine="720"/>
    </w:pPr>
    <w:rPr>
      <w:rFonts w:ascii="Arial" w:eastAsia="Times New Roman" w:hAnsi="Arial" w:cs="Arial"/>
      <w:szCs w:val="20"/>
      <w:lang w:val="ru-RU" w:bidi="ar-SA"/>
    </w:rPr>
  </w:style>
  <w:style w:type="paragraph" w:styleId="20">
    <w:name w:val="Body Text 2"/>
    <w:basedOn w:val="a"/>
    <w:qFormat/>
    <w:pPr>
      <w:spacing w:after="120" w:line="480" w:lineRule="auto"/>
    </w:pPr>
    <w:rPr>
      <w:lang w:val="en-US"/>
    </w:rPr>
  </w:style>
  <w:style w:type="paragraph" w:styleId="af0">
    <w:name w:val="footer"/>
    <w:basedOn w:val="a"/>
    <w:pPr>
      <w:tabs>
        <w:tab w:val="center" w:pos="4677"/>
        <w:tab w:val="right" w:pos="9355"/>
      </w:tabs>
    </w:pPr>
    <w:rPr>
      <w:lang w:val="en-US"/>
    </w:rPr>
  </w:style>
  <w:style w:type="paragraph" w:customStyle="1" w:styleId="ConsPlusJurTerm">
    <w:name w:val="ConsPlusJurTerm"/>
    <w:qFormat/>
    <w:pPr>
      <w:widowControl w:val="0"/>
      <w:autoSpaceDE w:val="0"/>
    </w:pPr>
    <w:rPr>
      <w:rFonts w:ascii="Tahoma" w:eastAsia="Times New Roman" w:hAnsi="Tahoma" w:cs="Tahoma"/>
      <w:sz w:val="26"/>
      <w:szCs w:val="26"/>
      <w:lang w:val="ru-RU" w:bidi="ar-SA"/>
    </w:rPr>
  </w:style>
  <w:style w:type="paragraph" w:customStyle="1" w:styleId="af1">
    <w:name w:val="Знак Знак Знак Знак"/>
    <w:basedOn w:val="a"/>
    <w:qFormat/>
    <w:pPr>
      <w:spacing w:after="160" w:line="240" w:lineRule="exact"/>
    </w:pPr>
    <w:rPr>
      <w:rFonts w:ascii="Verdana" w:hAnsi="Verdana" w:cs="Verdana"/>
      <w:sz w:val="20"/>
      <w:szCs w:val="20"/>
      <w:lang w:val="en-US"/>
    </w:rPr>
  </w:style>
  <w:style w:type="paragraph" w:customStyle="1" w:styleId="af2">
    <w:name w:val="Верхний и нижний колонтитулы"/>
    <w:basedOn w:val="a"/>
    <w:next w:val="ae"/>
    <w:qFormat/>
    <w:pPr>
      <w:suppressLineNumbers/>
      <w:tabs>
        <w:tab w:val="center" w:pos="4819"/>
        <w:tab w:val="right" w:pos="9638"/>
      </w:tabs>
      <w:suppressAutoHyphens/>
    </w:pPr>
  </w:style>
  <w:style w:type="paragraph" w:customStyle="1" w:styleId="21">
    <w:name w:val="Основной текст с отступом 21"/>
    <w:basedOn w:val="a"/>
    <w:next w:val="a"/>
    <w:qFormat/>
    <w:pPr>
      <w:suppressAutoHyphens/>
      <w:autoSpaceDE w:val="0"/>
      <w:ind w:firstLine="720"/>
      <w:jc w:val="both"/>
    </w:pPr>
    <w:rPr>
      <w:color w:val="008000"/>
    </w:rPr>
  </w:style>
  <w:style w:type="paragraph" w:styleId="af3">
    <w:name w:val="Normal (Web)"/>
    <w:basedOn w:val="a"/>
    <w:qFormat/>
    <w:pPr>
      <w:spacing w:before="280" w:after="280"/>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paragraph" w:styleId="af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613532">
      <w:bodyDiv w:val="1"/>
      <w:marLeft w:val="0"/>
      <w:marRight w:val="0"/>
      <w:marTop w:val="0"/>
      <w:marBottom w:val="0"/>
      <w:divBdr>
        <w:top w:val="none" w:sz="0" w:space="0" w:color="auto"/>
        <w:left w:val="none" w:sz="0" w:space="0" w:color="auto"/>
        <w:bottom w:val="none" w:sz="0" w:space="0" w:color="auto"/>
        <w:right w:val="none" w:sz="0" w:space="0" w:color="auto"/>
      </w:divBdr>
    </w:div>
    <w:div w:id="2051176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954&amp;date=08.07.2021" TargetMode="External"/><Relationship Id="rId13" Type="http://schemas.openxmlformats.org/officeDocument/2006/relationships/hyperlink" Target="https://login.consultant.ru/link/?req=doc&amp;base=LAW&amp;n=386954&amp;date=08.07.2021&amp;dst=100998&amp;fld=134" TargetMode="External"/><Relationship Id="rId18" Type="http://schemas.openxmlformats.org/officeDocument/2006/relationships/hyperlink" Target="https://login.consultant.ru/link/?req=doc&amp;base=LAW&amp;n=386954&amp;date=08.07.2021&amp;dst=100269&amp;fld=134"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eq=doc&amp;base=LAW&amp;n=373617&amp;date=08.07.2021&amp;dst=100011&amp;fld=134" TargetMode="External"/><Relationship Id="rId17" Type="http://schemas.openxmlformats.org/officeDocument/2006/relationships/hyperlink" Target="https://login.consultant.ru/link/?req=doc&amp;base=LAW&amp;n=386954&amp;date=08.07.2021&amp;dst=100640&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86954&amp;date=08.07.2021&amp;dst=100638&amp;fld=134" TargetMode="External"/><Relationship Id="rId20" Type="http://schemas.openxmlformats.org/officeDocument/2006/relationships/hyperlink" Target="https://login.consultant.ru/link/?req=doc&amp;base=LAW&amp;n=386954&amp;date=08.07.2021&amp;dst=100422&amp;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86954&amp;date=08.07.2021&amp;dst=100512&amp;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86954&amp;date=08.07.2021&amp;dst=100634&amp;fld=134" TargetMode="External"/><Relationship Id="rId23" Type="http://schemas.openxmlformats.org/officeDocument/2006/relationships/fontTable" Target="fontTable.xml"/><Relationship Id="rId10" Type="http://schemas.openxmlformats.org/officeDocument/2006/relationships/hyperlink" Target="https://login.consultant.ru/link/?req=doc&amp;base=LAW&amp;n=383546&amp;date=08.07.2021" TargetMode="External"/><Relationship Id="rId19" Type="http://schemas.openxmlformats.org/officeDocument/2006/relationships/hyperlink" Target="https://login.consultant.ru/link/?req=doc&amp;base=LAW&amp;n=386954&amp;date=08.07.2021&amp;dst=100271&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86954&amp;date=08.07.2021" TargetMode="External"/><Relationship Id="rId14" Type="http://schemas.openxmlformats.org/officeDocument/2006/relationships/hyperlink" Target="https://login.consultant.ru/link/?req=doc&amp;base=LAW&amp;n=378980&amp;date=08.07.2021&amp;dst=100014&amp;fld=134"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5420</Words>
  <Characters>30894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MarinaK</dc:creator>
  <cp:lastModifiedBy>Прилепа Анастасия Николаевна</cp:lastModifiedBy>
  <cp:revision>2</cp:revision>
  <cp:lastPrinted>2021-10-11T06:44:00Z</cp:lastPrinted>
  <dcterms:created xsi:type="dcterms:W3CDTF">2021-10-11T08:11:00Z</dcterms:created>
  <dcterms:modified xsi:type="dcterms:W3CDTF">2021-10-11T08:11:00Z</dcterms:modified>
  <dc:language>en-US</dc:language>
</cp:coreProperties>
</file>